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4DB53" w14:textId="77777777" w:rsidR="00037975" w:rsidRDefault="00501B73">
      <w:pPr>
        <w:spacing w:before="80"/>
        <w:ind w:left="295" w:right="318"/>
        <w:jc w:val="center"/>
        <w:rPr>
          <w:rFonts w:ascii="Arial"/>
          <w:b/>
          <w:sz w:val="26"/>
        </w:rPr>
      </w:pPr>
      <w:r>
        <w:rPr>
          <w:rFonts w:ascii="Arial"/>
          <w:b/>
          <w:color w:val="006FC0"/>
          <w:sz w:val="26"/>
        </w:rPr>
        <w:t>INFORME MENSUAL DE LAS ACTIVIDADES REALIZADAS POR LOS PROFESORES</w:t>
      </w:r>
    </w:p>
    <w:p w14:paraId="501EC7D5" w14:textId="77777777" w:rsidR="00037975" w:rsidRDefault="00501B73">
      <w:pPr>
        <w:pStyle w:val="Ttulo"/>
      </w:pPr>
      <w:r>
        <w:rPr>
          <w:color w:val="FF0000"/>
        </w:rPr>
        <w:t>JUNIO</w:t>
      </w:r>
    </w:p>
    <w:p w14:paraId="47E51790" w14:textId="77777777" w:rsidR="00037975" w:rsidRDefault="00501B73">
      <w:pPr>
        <w:pStyle w:val="Textoindependiente"/>
        <w:spacing w:before="198"/>
        <w:ind w:left="217"/>
      </w:pPr>
      <w:r>
        <w:t>I.- DATOS GENERALES</w:t>
      </w:r>
    </w:p>
    <w:p w14:paraId="3AC5B958" w14:textId="77777777" w:rsidR="00037975" w:rsidRDefault="00037975">
      <w:pPr>
        <w:pStyle w:val="Textoindependiente"/>
        <w:spacing w:before="10"/>
        <w:rPr>
          <w:sz w:val="14"/>
        </w:r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9"/>
        <w:gridCol w:w="3116"/>
        <w:gridCol w:w="2838"/>
        <w:gridCol w:w="1406"/>
      </w:tblGrid>
      <w:tr w:rsidR="00037975" w14:paraId="686F8693" w14:textId="77777777">
        <w:trPr>
          <w:trHeight w:val="402"/>
        </w:trPr>
        <w:tc>
          <w:tcPr>
            <w:tcW w:w="2709" w:type="dxa"/>
            <w:shd w:val="clear" w:color="auto" w:fill="D9D9D9"/>
          </w:tcPr>
          <w:p w14:paraId="4E642A21" w14:textId="77777777" w:rsidR="00037975" w:rsidRDefault="00501B73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z w:val="24"/>
              </w:rPr>
              <w:t>Apellidos y nombres</w:t>
            </w:r>
          </w:p>
        </w:tc>
        <w:tc>
          <w:tcPr>
            <w:tcW w:w="7360" w:type="dxa"/>
            <w:gridSpan w:val="3"/>
          </w:tcPr>
          <w:p w14:paraId="73B10090" w14:textId="1CFEF952" w:rsidR="00037975" w:rsidRDefault="00037975">
            <w:pPr>
              <w:pStyle w:val="TableParagraph"/>
              <w:spacing w:before="1"/>
              <w:ind w:left="4"/>
              <w:rPr>
                <w:sz w:val="24"/>
              </w:rPr>
            </w:pPr>
          </w:p>
        </w:tc>
      </w:tr>
      <w:tr w:rsidR="00037975" w14:paraId="5FC87DD9" w14:textId="77777777">
        <w:trPr>
          <w:trHeight w:val="402"/>
        </w:trPr>
        <w:tc>
          <w:tcPr>
            <w:tcW w:w="2709" w:type="dxa"/>
            <w:tcBorders>
              <w:bottom w:val="single" w:sz="4" w:space="0" w:color="E7E6E6"/>
            </w:tcBorders>
            <w:shd w:val="clear" w:color="auto" w:fill="D9D9D9"/>
          </w:tcPr>
          <w:p w14:paraId="198AB5C2" w14:textId="77777777" w:rsidR="00037975" w:rsidRDefault="00501B73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z w:val="24"/>
              </w:rPr>
              <w:t>1.1. DNI</w:t>
            </w:r>
          </w:p>
        </w:tc>
        <w:tc>
          <w:tcPr>
            <w:tcW w:w="3116" w:type="dxa"/>
          </w:tcPr>
          <w:p w14:paraId="796B8CB8" w14:textId="3ED5F1FA" w:rsidR="00037975" w:rsidRDefault="00037975">
            <w:pPr>
              <w:pStyle w:val="TableParagraph"/>
              <w:spacing w:before="1"/>
              <w:ind w:left="4"/>
              <w:rPr>
                <w:sz w:val="24"/>
              </w:rPr>
            </w:pPr>
          </w:p>
        </w:tc>
        <w:tc>
          <w:tcPr>
            <w:tcW w:w="2838" w:type="dxa"/>
            <w:tcBorders>
              <w:bottom w:val="single" w:sz="4" w:space="0" w:color="E7E6E6"/>
            </w:tcBorders>
            <w:shd w:val="clear" w:color="auto" w:fill="D9D9D9"/>
          </w:tcPr>
          <w:p w14:paraId="2E02665B" w14:textId="77777777" w:rsidR="00037975" w:rsidRDefault="00501B73">
            <w:pPr>
              <w:pStyle w:val="TableParagraph"/>
              <w:spacing w:before="49"/>
              <w:ind w:right="57"/>
              <w:jc w:val="right"/>
              <w:rPr>
                <w:sz w:val="24"/>
              </w:rPr>
            </w:pPr>
            <w:r>
              <w:rPr>
                <w:sz w:val="24"/>
              </w:rPr>
              <w:t xml:space="preserve">1.2. </w:t>
            </w:r>
            <w:proofErr w:type="spellStart"/>
            <w:r>
              <w:rPr>
                <w:sz w:val="24"/>
              </w:rPr>
              <w:t>N°</w:t>
            </w:r>
            <w:proofErr w:type="spellEnd"/>
            <w:r>
              <w:rPr>
                <w:sz w:val="24"/>
              </w:rPr>
              <w:t xml:space="preserve"> de teléfono celular</w:t>
            </w:r>
          </w:p>
        </w:tc>
        <w:tc>
          <w:tcPr>
            <w:tcW w:w="1406" w:type="dxa"/>
          </w:tcPr>
          <w:p w14:paraId="2D1D801C" w14:textId="44F1A5A4" w:rsidR="00037975" w:rsidRDefault="00037975">
            <w:pPr>
              <w:pStyle w:val="TableParagraph"/>
              <w:spacing w:before="1"/>
              <w:ind w:left="153"/>
              <w:rPr>
                <w:sz w:val="24"/>
              </w:rPr>
            </w:pPr>
          </w:p>
        </w:tc>
      </w:tr>
      <w:tr w:rsidR="00037975" w14:paraId="4A62629D" w14:textId="77777777">
        <w:trPr>
          <w:trHeight w:val="407"/>
        </w:trPr>
        <w:tc>
          <w:tcPr>
            <w:tcW w:w="2709" w:type="dxa"/>
            <w:tcBorders>
              <w:top w:val="single" w:sz="4" w:space="0" w:color="E7E6E6"/>
            </w:tcBorders>
            <w:shd w:val="clear" w:color="auto" w:fill="D9D9D9"/>
          </w:tcPr>
          <w:p w14:paraId="2990D935" w14:textId="77777777" w:rsidR="00037975" w:rsidRDefault="00501B73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z w:val="24"/>
              </w:rPr>
              <w:t>1.3. Correo electrónico</w:t>
            </w:r>
          </w:p>
        </w:tc>
        <w:tc>
          <w:tcPr>
            <w:tcW w:w="3116" w:type="dxa"/>
          </w:tcPr>
          <w:p w14:paraId="34E984E5" w14:textId="0A9F204E" w:rsidR="00037975" w:rsidRDefault="00501B73">
            <w:pPr>
              <w:pStyle w:val="TableParagraph"/>
              <w:spacing w:before="7"/>
              <w:ind w:left="4"/>
              <w:rPr>
                <w:sz w:val="24"/>
              </w:rPr>
            </w:pPr>
            <w:hyperlink r:id="rId7"/>
          </w:p>
        </w:tc>
        <w:tc>
          <w:tcPr>
            <w:tcW w:w="2838" w:type="dxa"/>
            <w:tcBorders>
              <w:top w:val="single" w:sz="4" w:space="0" w:color="E7E6E6"/>
            </w:tcBorders>
            <w:shd w:val="clear" w:color="auto" w:fill="D9D9D9"/>
          </w:tcPr>
          <w:p w14:paraId="7D9C1955" w14:textId="77777777" w:rsidR="00037975" w:rsidRDefault="00501B73">
            <w:pPr>
              <w:pStyle w:val="TableParagraph"/>
              <w:spacing w:before="50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 xml:space="preserve">1.4. </w:t>
            </w:r>
            <w:proofErr w:type="spellStart"/>
            <w:r>
              <w:rPr>
                <w:sz w:val="24"/>
              </w:rPr>
              <w:t>N°</w:t>
            </w:r>
            <w:proofErr w:type="spellEnd"/>
            <w:r>
              <w:rPr>
                <w:sz w:val="24"/>
              </w:rPr>
              <w:t xml:space="preserve"> de teléfono fijo (de</w:t>
            </w:r>
          </w:p>
        </w:tc>
        <w:tc>
          <w:tcPr>
            <w:tcW w:w="1406" w:type="dxa"/>
          </w:tcPr>
          <w:p w14:paraId="6884D168" w14:textId="77777777" w:rsidR="00037975" w:rsidRDefault="00037975">
            <w:pPr>
              <w:pStyle w:val="TableParagraph"/>
              <w:rPr>
                <w:rFonts w:ascii="Times New Roman"/>
              </w:rPr>
            </w:pPr>
          </w:p>
        </w:tc>
      </w:tr>
    </w:tbl>
    <w:p w14:paraId="3B6E0717" w14:textId="77777777" w:rsidR="00037975" w:rsidRDefault="00037975">
      <w:pPr>
        <w:pStyle w:val="Textoindependiente"/>
        <w:spacing w:before="9"/>
        <w:rPr>
          <w:sz w:val="19"/>
        </w:rPr>
      </w:pPr>
    </w:p>
    <w:p w14:paraId="0712BFF8" w14:textId="7B057FA6" w:rsidR="00037975" w:rsidRDefault="00501B73">
      <w:pPr>
        <w:pStyle w:val="Textoindependiente"/>
        <w:ind w:left="610"/>
      </w:pPr>
      <w:r>
        <w:t>Nombre de la IE o programa educativo:</w:t>
      </w:r>
    </w:p>
    <w:p w14:paraId="755B52ED" w14:textId="77777777" w:rsidR="00037975" w:rsidRDefault="00037975">
      <w:pPr>
        <w:pStyle w:val="Textoindependiente"/>
        <w:spacing w:before="6"/>
        <w:rPr>
          <w:sz w:val="23"/>
        </w:rPr>
      </w:pPr>
    </w:p>
    <w:tbl>
      <w:tblPr>
        <w:tblStyle w:val="TableNormal"/>
        <w:tblW w:w="0" w:type="auto"/>
        <w:tblInd w:w="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2695"/>
        <w:gridCol w:w="2666"/>
        <w:gridCol w:w="2301"/>
      </w:tblGrid>
      <w:tr w:rsidR="00037975" w14:paraId="48A84C73" w14:textId="77777777">
        <w:trPr>
          <w:trHeight w:val="446"/>
        </w:trPr>
        <w:tc>
          <w:tcPr>
            <w:tcW w:w="2267" w:type="dxa"/>
            <w:shd w:val="clear" w:color="auto" w:fill="D9D9D9"/>
          </w:tcPr>
          <w:p w14:paraId="4B893307" w14:textId="77777777" w:rsidR="00037975" w:rsidRDefault="00501B73">
            <w:pPr>
              <w:pStyle w:val="TableParagraph"/>
              <w:spacing w:before="49"/>
              <w:ind w:left="211"/>
              <w:rPr>
                <w:sz w:val="24"/>
              </w:rPr>
            </w:pPr>
            <w:r>
              <w:rPr>
                <w:sz w:val="24"/>
              </w:rPr>
              <w:t>1.5. DRE</w:t>
            </w:r>
          </w:p>
        </w:tc>
        <w:tc>
          <w:tcPr>
            <w:tcW w:w="2695" w:type="dxa"/>
          </w:tcPr>
          <w:p w14:paraId="697760CB" w14:textId="378C9F9D" w:rsidR="00037975" w:rsidRDefault="00037975">
            <w:pPr>
              <w:pStyle w:val="TableParagraph"/>
              <w:spacing w:before="1"/>
              <w:ind w:left="109"/>
              <w:rPr>
                <w:sz w:val="24"/>
              </w:rPr>
            </w:pPr>
          </w:p>
        </w:tc>
        <w:tc>
          <w:tcPr>
            <w:tcW w:w="2666" w:type="dxa"/>
            <w:shd w:val="clear" w:color="auto" w:fill="D9D9D9"/>
          </w:tcPr>
          <w:p w14:paraId="23C93001" w14:textId="77777777" w:rsidR="00037975" w:rsidRDefault="00501B73">
            <w:pPr>
              <w:pStyle w:val="TableParagraph"/>
              <w:spacing w:before="49"/>
              <w:ind w:left="243"/>
              <w:rPr>
                <w:sz w:val="24"/>
              </w:rPr>
            </w:pPr>
            <w:r>
              <w:rPr>
                <w:sz w:val="24"/>
              </w:rPr>
              <w:t>1.6. UGEL</w:t>
            </w:r>
          </w:p>
        </w:tc>
        <w:tc>
          <w:tcPr>
            <w:tcW w:w="2301" w:type="dxa"/>
          </w:tcPr>
          <w:p w14:paraId="78434B2F" w14:textId="2B9127F9" w:rsidR="00037975" w:rsidRDefault="00037975">
            <w:pPr>
              <w:pStyle w:val="TableParagraph"/>
              <w:spacing w:before="1"/>
              <w:ind w:left="107"/>
              <w:rPr>
                <w:sz w:val="24"/>
              </w:rPr>
            </w:pPr>
          </w:p>
        </w:tc>
      </w:tr>
      <w:tr w:rsidR="00037975" w14:paraId="11B7C81C" w14:textId="77777777">
        <w:trPr>
          <w:trHeight w:val="445"/>
        </w:trPr>
        <w:tc>
          <w:tcPr>
            <w:tcW w:w="2267" w:type="dxa"/>
            <w:shd w:val="clear" w:color="auto" w:fill="D9D9D9"/>
          </w:tcPr>
          <w:p w14:paraId="7B89B3B6" w14:textId="77777777" w:rsidR="00037975" w:rsidRDefault="00501B73">
            <w:pPr>
              <w:pStyle w:val="TableParagraph"/>
              <w:tabs>
                <w:tab w:val="left" w:pos="797"/>
              </w:tabs>
              <w:spacing w:before="49"/>
              <w:ind w:left="211"/>
              <w:rPr>
                <w:sz w:val="24"/>
              </w:rPr>
            </w:pPr>
            <w:r>
              <w:rPr>
                <w:sz w:val="24"/>
              </w:rPr>
              <w:t>1.7.</w:t>
            </w:r>
            <w:r>
              <w:rPr>
                <w:sz w:val="24"/>
              </w:rPr>
              <w:tab/>
              <w:t>IIEE</w:t>
            </w:r>
          </w:p>
        </w:tc>
        <w:tc>
          <w:tcPr>
            <w:tcW w:w="2695" w:type="dxa"/>
          </w:tcPr>
          <w:p w14:paraId="6CC04872" w14:textId="056C6CA8" w:rsidR="00037975" w:rsidRDefault="00037975">
            <w:pPr>
              <w:pStyle w:val="TableParagraph"/>
              <w:spacing w:before="1"/>
              <w:ind w:left="162"/>
              <w:rPr>
                <w:sz w:val="24"/>
              </w:rPr>
            </w:pPr>
          </w:p>
        </w:tc>
        <w:tc>
          <w:tcPr>
            <w:tcW w:w="2666" w:type="dxa"/>
            <w:shd w:val="clear" w:color="auto" w:fill="D9D9D9"/>
          </w:tcPr>
          <w:p w14:paraId="27A83D05" w14:textId="77777777" w:rsidR="00037975" w:rsidRDefault="00501B73">
            <w:pPr>
              <w:pStyle w:val="TableParagraph"/>
              <w:spacing w:before="49"/>
              <w:ind w:left="243"/>
              <w:rPr>
                <w:sz w:val="24"/>
              </w:rPr>
            </w:pPr>
            <w:r>
              <w:rPr>
                <w:sz w:val="24"/>
              </w:rPr>
              <w:t>1.8. Directora</w:t>
            </w:r>
          </w:p>
        </w:tc>
        <w:tc>
          <w:tcPr>
            <w:tcW w:w="2301" w:type="dxa"/>
          </w:tcPr>
          <w:p w14:paraId="7C39A92D" w14:textId="0BAB5A08" w:rsidR="00A56C57" w:rsidRDefault="00A56C57" w:rsidP="00A56C57">
            <w:pPr>
              <w:pStyle w:val="TableParagraph"/>
              <w:spacing w:line="241" w:lineRule="exact"/>
              <w:ind w:left="107"/>
              <w:rPr>
                <w:sz w:val="20"/>
              </w:rPr>
            </w:pPr>
          </w:p>
          <w:p w14:paraId="4B1C24AC" w14:textId="7AB7451C" w:rsidR="00037975" w:rsidRDefault="00037975">
            <w:pPr>
              <w:pStyle w:val="TableParagraph"/>
              <w:spacing w:line="185" w:lineRule="exact"/>
              <w:ind w:left="107"/>
              <w:rPr>
                <w:sz w:val="20"/>
              </w:rPr>
            </w:pPr>
          </w:p>
        </w:tc>
      </w:tr>
      <w:tr w:rsidR="00037975" w14:paraId="79B9D924" w14:textId="77777777">
        <w:trPr>
          <w:trHeight w:val="417"/>
        </w:trPr>
        <w:tc>
          <w:tcPr>
            <w:tcW w:w="2267" w:type="dxa"/>
            <w:shd w:val="clear" w:color="auto" w:fill="D9D9D9"/>
          </w:tcPr>
          <w:p w14:paraId="528483AE" w14:textId="77777777" w:rsidR="00037975" w:rsidRDefault="00501B73">
            <w:pPr>
              <w:pStyle w:val="TableParagraph"/>
              <w:spacing w:before="35"/>
              <w:ind w:left="211"/>
              <w:rPr>
                <w:sz w:val="24"/>
              </w:rPr>
            </w:pPr>
            <w:r>
              <w:rPr>
                <w:sz w:val="24"/>
              </w:rPr>
              <w:t xml:space="preserve">1.9. Sub </w:t>
            </w:r>
            <w:proofErr w:type="gramStart"/>
            <w:r>
              <w:rPr>
                <w:sz w:val="24"/>
              </w:rPr>
              <w:t>Directora</w:t>
            </w:r>
            <w:proofErr w:type="gramEnd"/>
          </w:p>
        </w:tc>
        <w:tc>
          <w:tcPr>
            <w:tcW w:w="2695" w:type="dxa"/>
          </w:tcPr>
          <w:p w14:paraId="40BC9C2D" w14:textId="77777777" w:rsidR="00037975" w:rsidRDefault="000379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66" w:type="dxa"/>
            <w:shd w:val="clear" w:color="auto" w:fill="D9D9D9"/>
          </w:tcPr>
          <w:p w14:paraId="1EC04EC1" w14:textId="77777777" w:rsidR="00037975" w:rsidRDefault="00501B73">
            <w:pPr>
              <w:pStyle w:val="TableParagraph"/>
              <w:spacing w:before="35"/>
              <w:ind w:left="243"/>
              <w:rPr>
                <w:sz w:val="24"/>
              </w:rPr>
            </w:pPr>
            <w:r>
              <w:rPr>
                <w:sz w:val="24"/>
              </w:rPr>
              <w:t>1.10. Grado y sección</w:t>
            </w:r>
          </w:p>
        </w:tc>
        <w:tc>
          <w:tcPr>
            <w:tcW w:w="2301" w:type="dxa"/>
          </w:tcPr>
          <w:p w14:paraId="529A04E0" w14:textId="77777777" w:rsidR="00037975" w:rsidRDefault="00501B7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1° Y 2°</w:t>
            </w:r>
          </w:p>
        </w:tc>
      </w:tr>
      <w:tr w:rsidR="00037975" w14:paraId="57AF23C7" w14:textId="77777777">
        <w:trPr>
          <w:trHeight w:val="417"/>
        </w:trPr>
        <w:tc>
          <w:tcPr>
            <w:tcW w:w="2267" w:type="dxa"/>
            <w:shd w:val="clear" w:color="auto" w:fill="D9D9D9"/>
          </w:tcPr>
          <w:p w14:paraId="69CC3D20" w14:textId="77777777" w:rsidR="00037975" w:rsidRDefault="00501B73">
            <w:pPr>
              <w:pStyle w:val="TableParagraph"/>
              <w:spacing w:before="35"/>
              <w:ind w:left="211"/>
              <w:rPr>
                <w:sz w:val="24"/>
              </w:rPr>
            </w:pPr>
            <w:r>
              <w:rPr>
                <w:sz w:val="24"/>
              </w:rPr>
              <w:t xml:space="preserve">1.11. </w:t>
            </w:r>
            <w:proofErr w:type="spellStart"/>
            <w:r>
              <w:rPr>
                <w:sz w:val="24"/>
              </w:rPr>
              <w:t>N°</w:t>
            </w:r>
            <w:proofErr w:type="spellEnd"/>
            <w:r>
              <w:rPr>
                <w:sz w:val="24"/>
              </w:rPr>
              <w:t xml:space="preserve"> de alumnos</w:t>
            </w:r>
          </w:p>
        </w:tc>
        <w:tc>
          <w:tcPr>
            <w:tcW w:w="2695" w:type="dxa"/>
          </w:tcPr>
          <w:p w14:paraId="5B51E8FD" w14:textId="77777777" w:rsidR="00037975" w:rsidRDefault="00501B73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15 estudiantes</w:t>
            </w:r>
          </w:p>
        </w:tc>
        <w:tc>
          <w:tcPr>
            <w:tcW w:w="2666" w:type="dxa"/>
            <w:shd w:val="clear" w:color="auto" w:fill="D9D9D9"/>
          </w:tcPr>
          <w:p w14:paraId="70640F1E" w14:textId="77777777" w:rsidR="00037975" w:rsidRDefault="00501B73">
            <w:pPr>
              <w:pStyle w:val="TableParagraph"/>
              <w:spacing w:before="35"/>
              <w:ind w:left="243"/>
              <w:rPr>
                <w:sz w:val="24"/>
              </w:rPr>
            </w:pPr>
            <w:r>
              <w:rPr>
                <w:sz w:val="24"/>
              </w:rPr>
              <w:t>1.12. Año Escolar</w:t>
            </w:r>
          </w:p>
        </w:tc>
        <w:tc>
          <w:tcPr>
            <w:tcW w:w="2301" w:type="dxa"/>
          </w:tcPr>
          <w:p w14:paraId="49A4F09A" w14:textId="77777777" w:rsidR="00037975" w:rsidRDefault="00501B7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</w:tr>
    </w:tbl>
    <w:p w14:paraId="74FC6F58" w14:textId="77777777" w:rsidR="00037975" w:rsidRDefault="00037975">
      <w:pPr>
        <w:pStyle w:val="Textoindependiente"/>
        <w:spacing w:before="10"/>
        <w:rPr>
          <w:sz w:val="19"/>
        </w:rPr>
      </w:pPr>
    </w:p>
    <w:p w14:paraId="13486BF2" w14:textId="77777777" w:rsidR="00037975" w:rsidRDefault="00501B73">
      <w:pPr>
        <w:pStyle w:val="Prrafodelista"/>
        <w:numPr>
          <w:ilvl w:val="0"/>
          <w:numId w:val="13"/>
        </w:numPr>
        <w:tabs>
          <w:tab w:val="left" w:pos="777"/>
          <w:tab w:val="left" w:pos="778"/>
        </w:tabs>
      </w:pPr>
      <w:r>
        <w:t>MODALIDAD DE TRABAJO REALIZADO EN EL</w:t>
      </w:r>
      <w:r>
        <w:rPr>
          <w:spacing w:val="-19"/>
        </w:rPr>
        <w:t xml:space="preserve"> </w:t>
      </w:r>
      <w:r>
        <w:t>MES:</w:t>
      </w:r>
    </w:p>
    <w:p w14:paraId="5C61E8D2" w14:textId="77777777" w:rsidR="00037975" w:rsidRDefault="00037975">
      <w:pPr>
        <w:pStyle w:val="Textoindependiente"/>
        <w:rPr>
          <w:sz w:val="25"/>
        </w:rPr>
      </w:pPr>
    </w:p>
    <w:tbl>
      <w:tblPr>
        <w:tblStyle w:val="TableNormal"/>
        <w:tblW w:w="0" w:type="auto"/>
        <w:tblInd w:w="5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3"/>
        <w:gridCol w:w="672"/>
        <w:gridCol w:w="2516"/>
        <w:gridCol w:w="1935"/>
        <w:gridCol w:w="1699"/>
        <w:gridCol w:w="1618"/>
      </w:tblGrid>
      <w:tr w:rsidR="00037975" w14:paraId="1AC4D029" w14:textId="77777777">
        <w:trPr>
          <w:trHeight w:val="710"/>
        </w:trPr>
        <w:tc>
          <w:tcPr>
            <w:tcW w:w="1513" w:type="dxa"/>
            <w:vMerge w:val="restart"/>
            <w:shd w:val="clear" w:color="auto" w:fill="D9D9D9"/>
          </w:tcPr>
          <w:p w14:paraId="332DAC30" w14:textId="77777777" w:rsidR="00037975" w:rsidRDefault="00501B73">
            <w:pPr>
              <w:pStyle w:val="TableParagraph"/>
              <w:spacing w:before="97" w:line="319" w:lineRule="auto"/>
              <w:ind w:left="264" w:right="490" w:hanging="53"/>
              <w:rPr>
                <w:sz w:val="24"/>
              </w:rPr>
            </w:pPr>
            <w:r>
              <w:rPr>
                <w:sz w:val="24"/>
              </w:rPr>
              <w:t>Trabajo remoto</w:t>
            </w:r>
          </w:p>
        </w:tc>
        <w:tc>
          <w:tcPr>
            <w:tcW w:w="672" w:type="dxa"/>
            <w:vMerge w:val="restart"/>
          </w:tcPr>
          <w:p w14:paraId="7A33767D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23559D70" w14:textId="77777777" w:rsidR="00037975" w:rsidRDefault="00037975">
            <w:pPr>
              <w:pStyle w:val="TableParagraph"/>
              <w:spacing w:before="1"/>
              <w:rPr>
                <w:sz w:val="24"/>
              </w:rPr>
            </w:pPr>
          </w:p>
          <w:p w14:paraId="26858743" w14:textId="77777777" w:rsidR="00037975" w:rsidRDefault="00501B7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2516" w:type="dxa"/>
            <w:shd w:val="clear" w:color="auto" w:fill="D9D9D9"/>
          </w:tcPr>
          <w:p w14:paraId="6BA2EA4E" w14:textId="77777777" w:rsidR="00037975" w:rsidRDefault="00501B73">
            <w:pPr>
              <w:pStyle w:val="TableParagraph"/>
              <w:ind w:left="206" w:right="326"/>
            </w:pPr>
            <w:r>
              <w:t>Trabajo en modalidad semipresencial</w:t>
            </w:r>
          </w:p>
        </w:tc>
        <w:tc>
          <w:tcPr>
            <w:tcW w:w="1935" w:type="dxa"/>
          </w:tcPr>
          <w:p w14:paraId="6403B1C9" w14:textId="77777777" w:rsidR="00037975" w:rsidRDefault="000379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9" w:type="dxa"/>
            <w:shd w:val="clear" w:color="auto" w:fill="D9D9D9"/>
          </w:tcPr>
          <w:p w14:paraId="7CC86B2B" w14:textId="77777777" w:rsidR="00037975" w:rsidRDefault="00501B73">
            <w:pPr>
              <w:pStyle w:val="TableParagraph"/>
              <w:spacing w:before="88" w:line="244" w:lineRule="auto"/>
              <w:ind w:left="206" w:right="86"/>
              <w:rPr>
                <w:sz w:val="24"/>
              </w:rPr>
            </w:pPr>
            <w:r>
              <w:rPr>
                <w:sz w:val="24"/>
              </w:rPr>
              <w:t>Trabajo presencial</w:t>
            </w:r>
          </w:p>
        </w:tc>
        <w:tc>
          <w:tcPr>
            <w:tcW w:w="1618" w:type="dxa"/>
          </w:tcPr>
          <w:p w14:paraId="2FC45A31" w14:textId="77777777" w:rsidR="00037975" w:rsidRDefault="00037975">
            <w:pPr>
              <w:pStyle w:val="TableParagraph"/>
              <w:rPr>
                <w:rFonts w:ascii="Times New Roman"/>
              </w:rPr>
            </w:pPr>
          </w:p>
        </w:tc>
      </w:tr>
      <w:tr w:rsidR="00037975" w14:paraId="286AD5DB" w14:textId="77777777">
        <w:trPr>
          <w:trHeight w:val="388"/>
        </w:trPr>
        <w:tc>
          <w:tcPr>
            <w:tcW w:w="1513" w:type="dxa"/>
            <w:vMerge/>
            <w:tcBorders>
              <w:top w:val="nil"/>
            </w:tcBorders>
            <w:shd w:val="clear" w:color="auto" w:fill="D9D9D9"/>
          </w:tcPr>
          <w:p w14:paraId="0B727DE1" w14:textId="77777777" w:rsidR="00037975" w:rsidRDefault="00037975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 w14:paraId="4253D111" w14:textId="77777777" w:rsidR="00037975" w:rsidRDefault="00037975">
            <w:pPr>
              <w:rPr>
                <w:sz w:val="2"/>
                <w:szCs w:val="2"/>
              </w:rPr>
            </w:pPr>
          </w:p>
        </w:tc>
        <w:tc>
          <w:tcPr>
            <w:tcW w:w="2516" w:type="dxa"/>
            <w:shd w:val="clear" w:color="auto" w:fill="D9D9D9"/>
          </w:tcPr>
          <w:p w14:paraId="24885916" w14:textId="77777777" w:rsidR="00037975" w:rsidRDefault="00501B73">
            <w:pPr>
              <w:pStyle w:val="TableParagraph"/>
              <w:spacing w:before="50"/>
              <w:ind w:left="206"/>
              <w:rPr>
                <w:sz w:val="24"/>
              </w:rPr>
            </w:pPr>
            <w:r>
              <w:rPr>
                <w:sz w:val="24"/>
              </w:rPr>
              <w:t>Días de trabajo</w:t>
            </w:r>
          </w:p>
        </w:tc>
        <w:tc>
          <w:tcPr>
            <w:tcW w:w="1935" w:type="dxa"/>
          </w:tcPr>
          <w:p w14:paraId="1DCE67A7" w14:textId="77777777" w:rsidR="00037975" w:rsidRDefault="00501B73"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LUNES A VIERNES</w:t>
            </w:r>
          </w:p>
        </w:tc>
        <w:tc>
          <w:tcPr>
            <w:tcW w:w="1699" w:type="dxa"/>
            <w:vMerge w:val="restart"/>
            <w:shd w:val="clear" w:color="auto" w:fill="D9D9D9"/>
          </w:tcPr>
          <w:p w14:paraId="126B3029" w14:textId="77777777" w:rsidR="00037975" w:rsidRDefault="00501B73">
            <w:pPr>
              <w:pStyle w:val="TableParagraph"/>
              <w:spacing w:before="2"/>
              <w:ind w:left="206" w:right="86"/>
              <w:rPr>
                <w:sz w:val="24"/>
              </w:rPr>
            </w:pPr>
            <w:r>
              <w:rPr>
                <w:sz w:val="24"/>
              </w:rPr>
              <w:t>Horario laboral</w:t>
            </w:r>
          </w:p>
        </w:tc>
        <w:tc>
          <w:tcPr>
            <w:tcW w:w="1618" w:type="dxa"/>
            <w:vMerge w:val="restart"/>
          </w:tcPr>
          <w:p w14:paraId="35235B1A" w14:textId="77777777" w:rsidR="00037975" w:rsidRDefault="00501B73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 xml:space="preserve">8:00 </w:t>
            </w:r>
            <w:r>
              <w:rPr>
                <w:rFonts w:ascii="Arial" w:hAnsi="Arial"/>
                <w:sz w:val="24"/>
              </w:rPr>
              <w:t xml:space="preserve">– </w:t>
            </w:r>
            <w:r>
              <w:rPr>
                <w:sz w:val="24"/>
              </w:rPr>
              <w:t>12:00</w:t>
            </w:r>
          </w:p>
        </w:tc>
      </w:tr>
      <w:tr w:rsidR="00037975" w14:paraId="130DB980" w14:textId="77777777">
        <w:trPr>
          <w:trHeight w:val="877"/>
        </w:trPr>
        <w:tc>
          <w:tcPr>
            <w:tcW w:w="1513" w:type="dxa"/>
            <w:vMerge/>
            <w:tcBorders>
              <w:top w:val="nil"/>
            </w:tcBorders>
            <w:shd w:val="clear" w:color="auto" w:fill="D9D9D9"/>
          </w:tcPr>
          <w:p w14:paraId="259AEB22" w14:textId="77777777" w:rsidR="00037975" w:rsidRDefault="00037975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 w14:paraId="433B3026" w14:textId="77777777" w:rsidR="00037975" w:rsidRDefault="00037975">
            <w:pPr>
              <w:rPr>
                <w:sz w:val="2"/>
                <w:szCs w:val="2"/>
              </w:rPr>
            </w:pPr>
          </w:p>
        </w:tc>
        <w:tc>
          <w:tcPr>
            <w:tcW w:w="2516" w:type="dxa"/>
            <w:shd w:val="clear" w:color="auto" w:fill="D9D9D9"/>
          </w:tcPr>
          <w:p w14:paraId="50B2EF81" w14:textId="77777777" w:rsidR="00037975" w:rsidRDefault="00501B73">
            <w:pPr>
              <w:pStyle w:val="TableParagraph"/>
              <w:spacing w:before="1"/>
              <w:ind w:left="206" w:right="326"/>
              <w:rPr>
                <w:sz w:val="24"/>
              </w:rPr>
            </w:pPr>
            <w:r>
              <w:rPr>
                <w:sz w:val="24"/>
              </w:rPr>
              <w:t>Días de trabajo presencial</w:t>
            </w:r>
          </w:p>
        </w:tc>
        <w:tc>
          <w:tcPr>
            <w:tcW w:w="1935" w:type="dxa"/>
          </w:tcPr>
          <w:p w14:paraId="7B9B0F90" w14:textId="77777777" w:rsidR="00037975" w:rsidRDefault="000379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  <w:shd w:val="clear" w:color="auto" w:fill="D9D9D9"/>
          </w:tcPr>
          <w:p w14:paraId="06B0F024" w14:textId="77777777" w:rsidR="00037975" w:rsidRDefault="00037975">
            <w:pPr>
              <w:rPr>
                <w:sz w:val="2"/>
                <w:szCs w:val="2"/>
              </w:rPr>
            </w:pPr>
          </w:p>
        </w:tc>
        <w:tc>
          <w:tcPr>
            <w:tcW w:w="1618" w:type="dxa"/>
            <w:vMerge/>
            <w:tcBorders>
              <w:top w:val="nil"/>
            </w:tcBorders>
          </w:tcPr>
          <w:p w14:paraId="4CF94D0D" w14:textId="77777777" w:rsidR="00037975" w:rsidRDefault="00037975">
            <w:pPr>
              <w:rPr>
                <w:sz w:val="2"/>
                <w:szCs w:val="2"/>
              </w:rPr>
            </w:pPr>
          </w:p>
        </w:tc>
      </w:tr>
    </w:tbl>
    <w:p w14:paraId="10922BCF" w14:textId="77777777" w:rsidR="00037975" w:rsidRDefault="00037975">
      <w:pPr>
        <w:pStyle w:val="Textoindependiente"/>
        <w:spacing w:before="9"/>
        <w:rPr>
          <w:sz w:val="19"/>
        </w:rPr>
      </w:pPr>
    </w:p>
    <w:p w14:paraId="52A7628A" w14:textId="77777777" w:rsidR="00037975" w:rsidRDefault="00501B73">
      <w:pPr>
        <w:pStyle w:val="Prrafodelista"/>
        <w:numPr>
          <w:ilvl w:val="0"/>
          <w:numId w:val="13"/>
        </w:numPr>
        <w:tabs>
          <w:tab w:val="left" w:pos="782"/>
          <w:tab w:val="left" w:pos="783"/>
        </w:tabs>
        <w:ind w:left="782" w:hanging="566"/>
      </w:pPr>
      <w:r>
        <w:t>ESTUDIANTES CON LOS QUE INTERACTUÓ EN EL</w:t>
      </w:r>
      <w:r>
        <w:rPr>
          <w:spacing w:val="-13"/>
        </w:rPr>
        <w:t xml:space="preserve"> </w:t>
      </w:r>
      <w:r>
        <w:t>MES:</w:t>
      </w:r>
    </w:p>
    <w:p w14:paraId="7A7C26C4" w14:textId="77777777" w:rsidR="00037975" w:rsidRDefault="00037975">
      <w:pPr>
        <w:pStyle w:val="Textoindependiente"/>
        <w:spacing w:before="11"/>
        <w:rPr>
          <w:sz w:val="14"/>
        </w:rPr>
      </w:pPr>
    </w:p>
    <w:tbl>
      <w:tblPr>
        <w:tblStyle w:val="TableNormal"/>
        <w:tblW w:w="0" w:type="auto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1"/>
        <w:gridCol w:w="2214"/>
        <w:gridCol w:w="2093"/>
        <w:gridCol w:w="1786"/>
        <w:gridCol w:w="2204"/>
      </w:tblGrid>
      <w:tr w:rsidR="00037975" w14:paraId="0C610123" w14:textId="77777777">
        <w:trPr>
          <w:trHeight w:val="1468"/>
        </w:trPr>
        <w:tc>
          <w:tcPr>
            <w:tcW w:w="1681" w:type="dxa"/>
            <w:shd w:val="clear" w:color="auto" w:fill="D9D9D9"/>
          </w:tcPr>
          <w:p w14:paraId="07E816DB" w14:textId="77777777" w:rsidR="00037975" w:rsidRDefault="00037975">
            <w:pPr>
              <w:pStyle w:val="TableParagraph"/>
              <w:spacing w:before="3"/>
              <w:rPr>
                <w:sz w:val="16"/>
              </w:rPr>
            </w:pPr>
          </w:p>
          <w:p w14:paraId="6DC18787" w14:textId="77777777" w:rsidR="00037975" w:rsidRDefault="00501B73">
            <w:pPr>
              <w:pStyle w:val="TableParagraph"/>
              <w:ind w:left="331"/>
              <w:rPr>
                <w:b/>
              </w:rPr>
            </w:pPr>
            <w:r>
              <w:rPr>
                <w:b/>
              </w:rPr>
              <w:t>Nivel/Área</w:t>
            </w:r>
          </w:p>
        </w:tc>
        <w:tc>
          <w:tcPr>
            <w:tcW w:w="2214" w:type="dxa"/>
            <w:shd w:val="clear" w:color="auto" w:fill="D9D9D9"/>
          </w:tcPr>
          <w:p w14:paraId="34793A2F" w14:textId="77777777" w:rsidR="00037975" w:rsidRDefault="00037975">
            <w:pPr>
              <w:pStyle w:val="TableParagraph"/>
              <w:spacing w:before="3"/>
              <w:rPr>
                <w:sz w:val="16"/>
              </w:rPr>
            </w:pPr>
          </w:p>
          <w:p w14:paraId="29B9E588" w14:textId="77777777" w:rsidR="00037975" w:rsidRDefault="00501B73">
            <w:pPr>
              <w:pStyle w:val="TableParagraph"/>
              <w:ind w:left="417"/>
              <w:rPr>
                <w:b/>
              </w:rPr>
            </w:pPr>
            <w:r>
              <w:rPr>
                <w:b/>
              </w:rPr>
              <w:t>Grado y Sección</w:t>
            </w:r>
          </w:p>
        </w:tc>
        <w:tc>
          <w:tcPr>
            <w:tcW w:w="2093" w:type="dxa"/>
            <w:shd w:val="clear" w:color="auto" w:fill="D9D9D9"/>
          </w:tcPr>
          <w:p w14:paraId="5BA75EAF" w14:textId="77777777" w:rsidR="00037975" w:rsidRDefault="00501B73">
            <w:pPr>
              <w:pStyle w:val="TableParagraph"/>
              <w:spacing w:before="97" w:line="259" w:lineRule="auto"/>
              <w:ind w:left="349" w:right="369" w:hanging="96"/>
              <w:rPr>
                <w:b/>
              </w:rPr>
            </w:pPr>
            <w:proofErr w:type="spellStart"/>
            <w:r>
              <w:rPr>
                <w:b/>
              </w:rPr>
              <w:t>N°</w:t>
            </w:r>
            <w:proofErr w:type="spellEnd"/>
            <w:r>
              <w:rPr>
                <w:b/>
              </w:rPr>
              <w:t xml:space="preserve"> total de estudiantes en el aula a su cargo</w:t>
            </w:r>
          </w:p>
        </w:tc>
        <w:tc>
          <w:tcPr>
            <w:tcW w:w="1786" w:type="dxa"/>
            <w:shd w:val="clear" w:color="auto" w:fill="D9D9D9"/>
          </w:tcPr>
          <w:p w14:paraId="3EE835F8" w14:textId="77777777" w:rsidR="00037975" w:rsidRDefault="00501B73">
            <w:pPr>
              <w:pStyle w:val="TableParagraph"/>
              <w:spacing w:before="102" w:line="225" w:lineRule="exact"/>
              <w:ind w:left="339" w:right="331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N°</w:t>
            </w:r>
            <w:proofErr w:type="spellEnd"/>
          </w:p>
          <w:p w14:paraId="6D6B2F20" w14:textId="77777777" w:rsidR="00037975" w:rsidRDefault="00501B73">
            <w:pPr>
              <w:pStyle w:val="TableParagraph"/>
              <w:spacing w:line="225" w:lineRule="exact"/>
              <w:ind w:left="339" w:right="333"/>
              <w:jc w:val="center"/>
              <w:rPr>
                <w:b/>
              </w:rPr>
            </w:pPr>
            <w:r>
              <w:rPr>
                <w:b/>
              </w:rPr>
              <w:t>Estudiantes</w:t>
            </w:r>
          </w:p>
          <w:p w14:paraId="43FBDC21" w14:textId="77777777" w:rsidR="00037975" w:rsidRDefault="00501B73">
            <w:pPr>
              <w:pStyle w:val="TableParagraph"/>
              <w:spacing w:line="261" w:lineRule="auto"/>
              <w:ind w:left="417" w:right="400" w:hanging="7"/>
              <w:jc w:val="center"/>
              <w:rPr>
                <w:b/>
              </w:rPr>
            </w:pPr>
            <w:r>
              <w:rPr>
                <w:b/>
              </w:rPr>
              <w:t>con los que interactuó</w:t>
            </w:r>
          </w:p>
        </w:tc>
        <w:tc>
          <w:tcPr>
            <w:tcW w:w="2204" w:type="dxa"/>
            <w:shd w:val="clear" w:color="auto" w:fill="D9D9D9"/>
          </w:tcPr>
          <w:p w14:paraId="3038C16B" w14:textId="77777777" w:rsidR="00037975" w:rsidRDefault="00501B73">
            <w:pPr>
              <w:pStyle w:val="TableParagraph"/>
              <w:spacing w:before="97" w:line="259" w:lineRule="auto"/>
              <w:ind w:left="557" w:right="264" w:hanging="245"/>
              <w:jc w:val="both"/>
              <w:rPr>
                <w:b/>
              </w:rPr>
            </w:pPr>
            <w:proofErr w:type="spellStart"/>
            <w:r>
              <w:rPr>
                <w:b/>
              </w:rPr>
              <w:t>N°</w:t>
            </w:r>
            <w:proofErr w:type="spellEnd"/>
            <w:r>
              <w:rPr>
                <w:b/>
              </w:rPr>
              <w:t xml:space="preserve"> de estudiantes con los que no interactuó</w:t>
            </w:r>
          </w:p>
        </w:tc>
      </w:tr>
      <w:tr w:rsidR="00037975" w14:paraId="545F323C" w14:textId="77777777">
        <w:trPr>
          <w:trHeight w:val="393"/>
        </w:trPr>
        <w:tc>
          <w:tcPr>
            <w:tcW w:w="1681" w:type="dxa"/>
          </w:tcPr>
          <w:p w14:paraId="00755856" w14:textId="77777777" w:rsidR="00037975" w:rsidRDefault="00501B73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PRIMARIA</w:t>
            </w:r>
          </w:p>
        </w:tc>
        <w:tc>
          <w:tcPr>
            <w:tcW w:w="2214" w:type="dxa"/>
          </w:tcPr>
          <w:p w14:paraId="30CA8CB2" w14:textId="77777777" w:rsidR="00037975" w:rsidRDefault="00501B73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1° Y 2°</w:t>
            </w:r>
          </w:p>
        </w:tc>
        <w:tc>
          <w:tcPr>
            <w:tcW w:w="2093" w:type="dxa"/>
          </w:tcPr>
          <w:p w14:paraId="65845E02" w14:textId="77777777" w:rsidR="00037975" w:rsidRDefault="00501B73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786" w:type="dxa"/>
          </w:tcPr>
          <w:p w14:paraId="221753CC" w14:textId="77777777" w:rsidR="00037975" w:rsidRDefault="00501B73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204" w:type="dxa"/>
          </w:tcPr>
          <w:p w14:paraId="73F68BD4" w14:textId="77777777" w:rsidR="00037975" w:rsidRDefault="00501B73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</w:tr>
    </w:tbl>
    <w:p w14:paraId="63170920" w14:textId="77777777" w:rsidR="00037975" w:rsidRDefault="00037975">
      <w:pPr>
        <w:pStyle w:val="Textoindependiente"/>
      </w:pPr>
    </w:p>
    <w:p w14:paraId="05C60EF5" w14:textId="77777777" w:rsidR="00037975" w:rsidRDefault="00037975">
      <w:pPr>
        <w:pStyle w:val="Textoindependiente"/>
      </w:pPr>
    </w:p>
    <w:p w14:paraId="1A3889EC" w14:textId="77777777" w:rsidR="00037975" w:rsidRDefault="00037975">
      <w:pPr>
        <w:pStyle w:val="Textoindependiente"/>
        <w:spacing w:before="6"/>
        <w:rPr>
          <w:sz w:val="19"/>
        </w:rPr>
      </w:pPr>
    </w:p>
    <w:p w14:paraId="060FF010" w14:textId="77777777" w:rsidR="00037975" w:rsidRDefault="00501B73">
      <w:pPr>
        <w:pStyle w:val="Prrafodelista"/>
        <w:numPr>
          <w:ilvl w:val="0"/>
          <w:numId w:val="13"/>
        </w:numPr>
        <w:tabs>
          <w:tab w:val="left" w:pos="796"/>
          <w:tab w:val="left" w:pos="797"/>
        </w:tabs>
        <w:spacing w:line="256" w:lineRule="auto"/>
        <w:ind w:left="217" w:right="749" w:firstLine="0"/>
      </w:pPr>
      <w:r>
        <w:t>ACTIVIDADES</w:t>
      </w:r>
      <w:r>
        <w:rPr>
          <w:spacing w:val="-4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REALIZÓ</w:t>
      </w:r>
      <w:r>
        <w:rPr>
          <w:spacing w:val="-5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MES</w:t>
      </w:r>
      <w:r>
        <w:rPr>
          <w:spacing w:val="2"/>
        </w:rPr>
        <w:t xml:space="preserve"> </w:t>
      </w:r>
      <w:r>
        <w:t>SEGÚN</w:t>
      </w:r>
      <w:r>
        <w:rPr>
          <w:spacing w:val="-1"/>
        </w:rPr>
        <w:t xml:space="preserve"> </w:t>
      </w:r>
      <w:r>
        <w:t>LO</w:t>
      </w:r>
      <w:r>
        <w:rPr>
          <w:spacing w:val="-5"/>
        </w:rPr>
        <w:t xml:space="preserve"> </w:t>
      </w:r>
      <w:r>
        <w:t>ESTABLECIDO</w:t>
      </w:r>
      <w:r>
        <w:rPr>
          <w:spacing w:val="-5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 SUBNUMERAL</w:t>
      </w:r>
      <w:r>
        <w:rPr>
          <w:spacing w:val="-4"/>
        </w:rPr>
        <w:t xml:space="preserve"> </w:t>
      </w:r>
      <w:r>
        <w:t>5.4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PRESENTE NORMA:</w:t>
      </w:r>
    </w:p>
    <w:p w14:paraId="2C795AAC" w14:textId="77777777" w:rsidR="00037975" w:rsidRDefault="00037975">
      <w:pPr>
        <w:pStyle w:val="Textoindependiente"/>
        <w:spacing w:before="4"/>
        <w:rPr>
          <w:sz w:val="13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2"/>
        <w:gridCol w:w="8332"/>
      </w:tblGrid>
      <w:tr w:rsidR="00037975" w14:paraId="526FC8CE" w14:textId="77777777">
        <w:trPr>
          <w:trHeight w:val="1132"/>
        </w:trPr>
        <w:tc>
          <w:tcPr>
            <w:tcW w:w="2382" w:type="dxa"/>
            <w:shd w:val="clear" w:color="auto" w:fill="D9D9D9"/>
          </w:tcPr>
          <w:p w14:paraId="46984F8D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5C30B09C" w14:textId="77777777" w:rsidR="00037975" w:rsidRDefault="00501B73">
            <w:pPr>
              <w:pStyle w:val="TableParagraph"/>
              <w:spacing w:before="184"/>
              <w:ind w:left="542"/>
              <w:rPr>
                <w:sz w:val="24"/>
              </w:rPr>
            </w:pPr>
            <w:r>
              <w:rPr>
                <w:sz w:val="24"/>
              </w:rPr>
              <w:t>Actividades</w:t>
            </w:r>
          </w:p>
        </w:tc>
        <w:tc>
          <w:tcPr>
            <w:tcW w:w="8332" w:type="dxa"/>
            <w:shd w:val="clear" w:color="auto" w:fill="D9D9D9"/>
          </w:tcPr>
          <w:p w14:paraId="52F42916" w14:textId="77777777" w:rsidR="00037975" w:rsidRDefault="00037975">
            <w:pPr>
              <w:pStyle w:val="TableParagraph"/>
              <w:spacing w:before="8"/>
              <w:rPr>
                <w:sz w:val="19"/>
              </w:rPr>
            </w:pPr>
          </w:p>
          <w:p w14:paraId="7BD917B7" w14:textId="77777777" w:rsidR="00037975" w:rsidRDefault="00501B73">
            <w:pPr>
              <w:pStyle w:val="TableParagraph"/>
              <w:spacing w:line="165" w:lineRule="auto"/>
              <w:ind w:left="105" w:right="116"/>
              <w:rPr>
                <w:sz w:val="24"/>
              </w:rPr>
            </w:pPr>
            <w:r>
              <w:rPr>
                <w:sz w:val="24"/>
              </w:rPr>
              <w:t xml:space="preserve">Describa brevemente las acciones realizadas con respecto a la actividad o señale las razones </w:t>
            </w:r>
            <w:r>
              <w:rPr>
                <w:spacing w:val="3"/>
                <w:sz w:val="24"/>
              </w:rPr>
              <w:t xml:space="preserve">si </w:t>
            </w:r>
            <w:r>
              <w:rPr>
                <w:sz w:val="24"/>
              </w:rPr>
              <w:t>no fue posible llevarla a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cabo.</w:t>
            </w:r>
          </w:p>
        </w:tc>
      </w:tr>
    </w:tbl>
    <w:p w14:paraId="25777475" w14:textId="77777777" w:rsidR="00037975" w:rsidRDefault="00037975">
      <w:pPr>
        <w:spacing w:line="165" w:lineRule="auto"/>
        <w:rPr>
          <w:sz w:val="24"/>
        </w:rPr>
        <w:sectPr w:rsidR="00037975">
          <w:headerReference w:type="default" r:id="rId8"/>
          <w:type w:val="continuous"/>
          <w:pgSz w:w="12240" w:h="15840"/>
          <w:pgMar w:top="1320" w:right="240" w:bottom="280" w:left="1060" w:header="439" w:footer="720" w:gutter="0"/>
          <w:cols w:space="720"/>
        </w:sectPr>
      </w:pPr>
    </w:p>
    <w:p w14:paraId="72BB7C60" w14:textId="47A9A1D3" w:rsidR="00037975" w:rsidRDefault="00037975">
      <w:pPr>
        <w:pStyle w:val="Textoindependiente"/>
        <w:spacing w:before="4"/>
        <w:rPr>
          <w:sz w:val="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2"/>
        <w:gridCol w:w="3179"/>
        <w:gridCol w:w="5152"/>
      </w:tblGrid>
      <w:tr w:rsidR="00037975" w14:paraId="12EC1564" w14:textId="77777777">
        <w:trPr>
          <w:trHeight w:val="2693"/>
        </w:trPr>
        <w:tc>
          <w:tcPr>
            <w:tcW w:w="2382" w:type="dxa"/>
            <w:vMerge w:val="restart"/>
          </w:tcPr>
          <w:p w14:paraId="1D9F60D8" w14:textId="77777777" w:rsidR="00037975" w:rsidRDefault="00501B73">
            <w:pPr>
              <w:pStyle w:val="TableParagraph"/>
              <w:tabs>
                <w:tab w:val="left" w:pos="2002"/>
              </w:tabs>
              <w:spacing w:before="131" w:line="247" w:lineRule="exact"/>
              <w:ind w:left="210"/>
              <w:rPr>
                <w:sz w:val="24"/>
              </w:rPr>
            </w:pPr>
            <w:r>
              <w:rPr>
                <w:sz w:val="24"/>
              </w:rPr>
              <w:t>Determinar</w:t>
            </w:r>
            <w:r>
              <w:rPr>
                <w:sz w:val="24"/>
              </w:rPr>
              <w:tab/>
              <w:t>las</w:t>
            </w:r>
          </w:p>
          <w:p w14:paraId="0652FC97" w14:textId="77777777" w:rsidR="00037975" w:rsidRDefault="00501B73">
            <w:pPr>
              <w:pStyle w:val="TableParagraph"/>
              <w:tabs>
                <w:tab w:val="left" w:pos="2021"/>
              </w:tabs>
              <w:spacing w:line="199" w:lineRule="exact"/>
              <w:ind w:left="210"/>
              <w:rPr>
                <w:sz w:val="24"/>
              </w:rPr>
            </w:pPr>
            <w:r>
              <w:rPr>
                <w:sz w:val="24"/>
              </w:rPr>
              <w:t>experiencias</w:t>
            </w:r>
            <w:r>
              <w:rPr>
                <w:sz w:val="24"/>
              </w:rPr>
              <w:tab/>
              <w:t>de</w:t>
            </w:r>
          </w:p>
          <w:p w14:paraId="38B0D039" w14:textId="77777777" w:rsidR="00037975" w:rsidRDefault="00501B73">
            <w:pPr>
              <w:pStyle w:val="TableParagraph"/>
              <w:tabs>
                <w:tab w:val="left" w:pos="2151"/>
              </w:tabs>
              <w:spacing w:line="200" w:lineRule="exact"/>
              <w:ind w:left="210"/>
              <w:rPr>
                <w:sz w:val="24"/>
              </w:rPr>
            </w:pPr>
            <w:r>
              <w:rPr>
                <w:sz w:val="24"/>
              </w:rPr>
              <w:t>aprendizaje</w:t>
            </w:r>
            <w:r>
              <w:rPr>
                <w:sz w:val="24"/>
              </w:rPr>
              <w:tab/>
              <w:t>a</w:t>
            </w:r>
          </w:p>
          <w:p w14:paraId="7230EA5A" w14:textId="77777777" w:rsidR="00037975" w:rsidRDefault="00501B73">
            <w:pPr>
              <w:pStyle w:val="TableParagraph"/>
              <w:tabs>
                <w:tab w:val="left" w:pos="2021"/>
              </w:tabs>
              <w:spacing w:line="202" w:lineRule="exact"/>
              <w:ind w:left="210"/>
              <w:rPr>
                <w:sz w:val="24"/>
              </w:rPr>
            </w:pPr>
            <w:r>
              <w:rPr>
                <w:sz w:val="24"/>
              </w:rPr>
              <w:t>desarrollar</w:t>
            </w:r>
            <w:r>
              <w:rPr>
                <w:sz w:val="24"/>
              </w:rPr>
              <w:tab/>
              <w:t>de</w:t>
            </w:r>
          </w:p>
          <w:p w14:paraId="599B821E" w14:textId="77777777" w:rsidR="00037975" w:rsidRDefault="00501B73">
            <w:pPr>
              <w:pStyle w:val="TableParagraph"/>
              <w:tabs>
                <w:tab w:val="left" w:pos="1440"/>
                <w:tab w:val="left" w:pos="1954"/>
                <w:tab w:val="left" w:pos="2001"/>
              </w:tabs>
              <w:spacing w:before="27" w:line="163" w:lineRule="auto"/>
              <w:ind w:left="210" w:right="101"/>
              <w:rPr>
                <w:sz w:val="24"/>
              </w:rPr>
            </w:pPr>
            <w:r>
              <w:rPr>
                <w:sz w:val="24"/>
              </w:rPr>
              <w:t>acuerdo</w:t>
            </w:r>
            <w:r>
              <w:rPr>
                <w:sz w:val="24"/>
              </w:rPr>
              <w:tab/>
              <w:t>a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las </w:t>
            </w:r>
            <w:r>
              <w:rPr>
                <w:sz w:val="24"/>
              </w:rPr>
              <w:t>características, necesidades, contextos</w:t>
            </w:r>
            <w:r>
              <w:rPr>
                <w:sz w:val="24"/>
              </w:rPr>
              <w:tab/>
              <w:t>de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sus </w:t>
            </w:r>
            <w:r>
              <w:rPr>
                <w:sz w:val="24"/>
              </w:rPr>
              <w:t>estudiantes y tipo de prestación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 xml:space="preserve">del </w:t>
            </w:r>
            <w:r>
              <w:rPr>
                <w:sz w:val="24"/>
              </w:rPr>
              <w:t>servicio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educativo.</w:t>
            </w:r>
          </w:p>
        </w:tc>
        <w:tc>
          <w:tcPr>
            <w:tcW w:w="3179" w:type="dxa"/>
          </w:tcPr>
          <w:p w14:paraId="3DDBA9D1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2F0E8680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5B4AB297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5BB23FBE" w14:textId="77777777" w:rsidR="00037975" w:rsidRDefault="00501B73">
            <w:pPr>
              <w:pStyle w:val="TableParagraph"/>
              <w:spacing w:before="174"/>
              <w:ind w:left="739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Primera</w:t>
            </w:r>
            <w:r>
              <w:rPr>
                <w:b/>
                <w:color w:val="FF0000"/>
                <w:spacing w:val="-4"/>
                <w:sz w:val="24"/>
              </w:rPr>
              <w:t xml:space="preserve"> </w:t>
            </w:r>
            <w:r>
              <w:rPr>
                <w:b/>
                <w:color w:val="FF0000"/>
                <w:sz w:val="24"/>
              </w:rPr>
              <w:t>semana:</w:t>
            </w:r>
          </w:p>
          <w:p w14:paraId="604443A6" w14:textId="77777777" w:rsidR="00037975" w:rsidRDefault="00501B73">
            <w:pPr>
              <w:pStyle w:val="TableParagraph"/>
              <w:ind w:left="705"/>
              <w:rPr>
                <w:sz w:val="24"/>
              </w:rPr>
            </w:pPr>
            <w:r>
              <w:rPr>
                <w:sz w:val="24"/>
              </w:rPr>
              <w:t>Del 1 al 4 de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Junio</w:t>
            </w:r>
            <w:proofErr w:type="gramEnd"/>
          </w:p>
        </w:tc>
        <w:tc>
          <w:tcPr>
            <w:tcW w:w="5152" w:type="dxa"/>
          </w:tcPr>
          <w:p w14:paraId="35E41929" w14:textId="77777777" w:rsidR="00037975" w:rsidRDefault="00501B73">
            <w:pPr>
              <w:pStyle w:val="TableParagraph"/>
              <w:tabs>
                <w:tab w:val="left" w:pos="1608"/>
                <w:tab w:val="left" w:pos="1982"/>
                <w:tab w:val="left" w:pos="2299"/>
                <w:tab w:val="left" w:pos="3547"/>
                <w:tab w:val="left" w:pos="4516"/>
              </w:tabs>
              <w:spacing w:before="11" w:line="189" w:lineRule="auto"/>
              <w:ind w:left="105" w:right="97"/>
              <w:rPr>
                <w:rFonts w:ascii="TeXGyreAdventor" w:hAnsi="TeXGyreAdventor"/>
                <w:b/>
                <w:sz w:val="20"/>
              </w:rPr>
            </w:pPr>
            <w:r>
              <w:rPr>
                <w:rFonts w:ascii="TeXGyreAdventor" w:hAnsi="TeXGyreAdventor"/>
                <w:b/>
                <w:color w:val="FF0000"/>
                <w:sz w:val="20"/>
              </w:rPr>
              <w:t>EXPERIENCIA</w:t>
            </w:r>
            <w:r>
              <w:rPr>
                <w:rFonts w:ascii="TeXGyreAdventor" w:hAnsi="TeXGyreAdventor"/>
                <w:b/>
                <w:color w:val="FF0000"/>
                <w:sz w:val="20"/>
              </w:rPr>
              <w:tab/>
              <w:t>3</w:t>
            </w:r>
            <w:r>
              <w:rPr>
                <w:rFonts w:ascii="TeXGyreAdventor" w:hAnsi="TeXGyreAdventor"/>
                <w:b/>
                <w:color w:val="FF0000"/>
                <w:sz w:val="20"/>
              </w:rPr>
              <w:tab/>
              <w:t>:</w:t>
            </w:r>
            <w:r>
              <w:rPr>
                <w:rFonts w:ascii="TeXGyreAdventor" w:hAnsi="TeXGyreAdventor"/>
                <w:b/>
                <w:color w:val="FF0000"/>
                <w:sz w:val="20"/>
              </w:rPr>
              <w:tab/>
            </w:r>
            <w:r>
              <w:rPr>
                <w:rFonts w:ascii="TeXGyreAdventor" w:hAnsi="TeXGyreAdventor"/>
                <w:b/>
                <w:sz w:val="20"/>
              </w:rPr>
              <w:t>Cuidamos</w:t>
            </w:r>
            <w:r>
              <w:rPr>
                <w:rFonts w:ascii="TeXGyreAdventor" w:hAnsi="TeXGyreAdventor"/>
                <w:b/>
                <w:sz w:val="20"/>
              </w:rPr>
              <w:tab/>
              <w:t>nuestra</w:t>
            </w:r>
            <w:r>
              <w:rPr>
                <w:rFonts w:ascii="TeXGyreAdventor" w:hAnsi="TeXGyreAdventor"/>
                <w:b/>
                <w:sz w:val="20"/>
              </w:rPr>
              <w:tab/>
            </w:r>
            <w:r>
              <w:rPr>
                <w:rFonts w:ascii="TeXGyreAdventor" w:hAnsi="TeXGyreAdventor"/>
                <w:b/>
                <w:spacing w:val="-4"/>
                <w:sz w:val="20"/>
              </w:rPr>
              <w:t xml:space="preserve">salud </w:t>
            </w:r>
            <w:r>
              <w:rPr>
                <w:rFonts w:ascii="TeXGyreAdventor" w:hAnsi="TeXGyreAdventor"/>
                <w:b/>
                <w:sz w:val="20"/>
              </w:rPr>
              <w:t>promoviendo prácticas saludables</w:t>
            </w:r>
          </w:p>
          <w:p w14:paraId="0AA61C47" w14:textId="77777777" w:rsidR="00037975" w:rsidRDefault="00501B73">
            <w:pPr>
              <w:pStyle w:val="TableParagraph"/>
              <w:spacing w:line="194" w:lineRule="auto"/>
              <w:ind w:left="105" w:right="489"/>
              <w:rPr>
                <w:rFonts w:ascii="TeXGyreAdventor" w:hAnsi="TeXGyreAdventor"/>
                <w:sz w:val="20"/>
              </w:rPr>
            </w:pPr>
            <w:r>
              <w:rPr>
                <w:rFonts w:ascii="TeXGyreAdventor" w:hAnsi="TeXGyreAdventor"/>
                <w:b/>
                <w:color w:val="FF0000"/>
                <w:sz w:val="20"/>
              </w:rPr>
              <w:t>ACTIVIDAD 2</w:t>
            </w:r>
            <w:r>
              <w:rPr>
                <w:rFonts w:ascii="TeXGyreAdventor" w:hAnsi="TeXGyreAdventor"/>
                <w:b/>
                <w:sz w:val="20"/>
              </w:rPr>
              <w:t>: Indagamos prácticas saludables que ayudan a cuidar la salud</w:t>
            </w:r>
            <w:r>
              <w:rPr>
                <w:rFonts w:ascii="TeXGyreAdventor" w:hAnsi="TeXGyreAdventor"/>
                <w:sz w:val="20"/>
              </w:rPr>
              <w:t>.</w:t>
            </w:r>
          </w:p>
          <w:p w14:paraId="2197963A" w14:textId="77777777" w:rsidR="00037975" w:rsidRDefault="00501B73">
            <w:pPr>
              <w:pStyle w:val="TableParagraph"/>
              <w:numPr>
                <w:ilvl w:val="1"/>
                <w:numId w:val="12"/>
              </w:numPr>
              <w:tabs>
                <w:tab w:val="left" w:pos="437"/>
              </w:tabs>
              <w:spacing w:line="233" w:lineRule="exact"/>
              <w:rPr>
                <w:rFonts w:ascii="TeXGyreAdventor" w:hAnsi="TeXGyreAdventor"/>
                <w:sz w:val="20"/>
              </w:rPr>
            </w:pPr>
            <w:r>
              <w:rPr>
                <w:rFonts w:ascii="TeXGyreAdventor" w:hAnsi="TeXGyreAdventor"/>
                <w:sz w:val="20"/>
              </w:rPr>
              <w:t xml:space="preserve">Indagamos </w:t>
            </w:r>
            <w:r>
              <w:rPr>
                <w:rFonts w:ascii="TeXGyreAdventor" w:hAnsi="TeXGyreAdventor"/>
                <w:spacing w:val="-3"/>
                <w:sz w:val="20"/>
              </w:rPr>
              <w:t xml:space="preserve">cómo </w:t>
            </w:r>
            <w:r>
              <w:rPr>
                <w:rFonts w:ascii="TeXGyreAdventor" w:hAnsi="TeXGyreAdventor"/>
                <w:sz w:val="20"/>
              </w:rPr>
              <w:t>prevenir las</w:t>
            </w:r>
            <w:r>
              <w:rPr>
                <w:rFonts w:ascii="TeXGyreAdventor" w:hAnsi="TeXGyreAdventor"/>
                <w:spacing w:val="-4"/>
                <w:sz w:val="20"/>
              </w:rPr>
              <w:t xml:space="preserve"> </w:t>
            </w:r>
            <w:r>
              <w:rPr>
                <w:rFonts w:ascii="TeXGyreAdventor" w:hAnsi="TeXGyreAdventor"/>
                <w:sz w:val="20"/>
              </w:rPr>
              <w:t>enfermedades</w:t>
            </w:r>
          </w:p>
          <w:p w14:paraId="4F6AFF05" w14:textId="77777777" w:rsidR="00037975" w:rsidRDefault="00501B73">
            <w:pPr>
              <w:pStyle w:val="TableParagraph"/>
              <w:numPr>
                <w:ilvl w:val="1"/>
                <w:numId w:val="12"/>
              </w:numPr>
              <w:tabs>
                <w:tab w:val="left" w:pos="437"/>
              </w:tabs>
              <w:spacing w:before="12" w:line="201" w:lineRule="auto"/>
              <w:ind w:left="105" w:right="431" w:firstLine="0"/>
              <w:rPr>
                <w:rFonts w:ascii="TeXGyreAdventor" w:hAnsi="TeXGyreAdventor"/>
                <w:sz w:val="20"/>
              </w:rPr>
            </w:pPr>
            <w:r>
              <w:rPr>
                <w:rFonts w:ascii="TeXGyreAdventor" w:hAnsi="TeXGyreAdventor"/>
                <w:sz w:val="20"/>
              </w:rPr>
              <w:t xml:space="preserve">Indagamos </w:t>
            </w:r>
            <w:r>
              <w:rPr>
                <w:rFonts w:ascii="TeXGyreAdventor" w:hAnsi="TeXGyreAdventor"/>
                <w:spacing w:val="-3"/>
                <w:sz w:val="20"/>
              </w:rPr>
              <w:t xml:space="preserve">cómo </w:t>
            </w:r>
            <w:r>
              <w:rPr>
                <w:rFonts w:ascii="TeXGyreAdventor" w:hAnsi="TeXGyreAdventor"/>
                <w:sz w:val="20"/>
              </w:rPr>
              <w:t>la ciencia y la tecnología nos ayudan a prevenir</w:t>
            </w:r>
            <w:r>
              <w:rPr>
                <w:rFonts w:ascii="TeXGyreAdventor" w:hAnsi="TeXGyreAdventor"/>
                <w:spacing w:val="-11"/>
                <w:sz w:val="20"/>
              </w:rPr>
              <w:t xml:space="preserve"> </w:t>
            </w:r>
            <w:r>
              <w:rPr>
                <w:rFonts w:ascii="TeXGyreAdventor" w:hAnsi="TeXGyreAdventor"/>
                <w:sz w:val="20"/>
              </w:rPr>
              <w:t>enfermedades</w:t>
            </w:r>
          </w:p>
          <w:p w14:paraId="56C63563" w14:textId="77777777" w:rsidR="00037975" w:rsidRDefault="00501B73">
            <w:pPr>
              <w:pStyle w:val="TableParagraph"/>
              <w:numPr>
                <w:ilvl w:val="1"/>
                <w:numId w:val="12"/>
              </w:numPr>
              <w:tabs>
                <w:tab w:val="left" w:pos="437"/>
              </w:tabs>
              <w:spacing w:line="232" w:lineRule="exact"/>
              <w:rPr>
                <w:rFonts w:ascii="TeXGyreAdventor"/>
                <w:sz w:val="20"/>
              </w:rPr>
            </w:pPr>
            <w:r>
              <w:rPr>
                <w:rFonts w:ascii="TeXGyreAdventor"/>
                <w:sz w:val="20"/>
              </w:rPr>
              <w:t>Experiencias para el cuidado de la</w:t>
            </w:r>
            <w:r>
              <w:rPr>
                <w:rFonts w:ascii="TeXGyreAdventor"/>
                <w:spacing w:val="-12"/>
                <w:sz w:val="20"/>
              </w:rPr>
              <w:t xml:space="preserve"> </w:t>
            </w:r>
            <w:r>
              <w:rPr>
                <w:rFonts w:ascii="TeXGyreAdventor"/>
                <w:sz w:val="20"/>
              </w:rPr>
              <w:t>salud</w:t>
            </w:r>
          </w:p>
          <w:p w14:paraId="0CFAF740" w14:textId="77777777" w:rsidR="00037975" w:rsidRDefault="00501B73">
            <w:pPr>
              <w:pStyle w:val="TableParagraph"/>
              <w:numPr>
                <w:ilvl w:val="1"/>
                <w:numId w:val="12"/>
              </w:numPr>
              <w:tabs>
                <w:tab w:val="left" w:pos="437"/>
              </w:tabs>
              <w:spacing w:before="14" w:line="201" w:lineRule="auto"/>
              <w:ind w:left="105" w:right="299" w:firstLine="0"/>
              <w:rPr>
                <w:rFonts w:ascii="TeXGyreAdventor" w:hAnsi="TeXGyreAdventor"/>
                <w:sz w:val="20"/>
              </w:rPr>
            </w:pPr>
            <w:r>
              <w:rPr>
                <w:rFonts w:ascii="TeXGyreAdventor" w:hAnsi="TeXGyreAdventor"/>
                <w:sz w:val="20"/>
              </w:rPr>
              <w:t>Las prácticas ancestrales para el cuidado de la</w:t>
            </w:r>
            <w:r>
              <w:rPr>
                <w:rFonts w:ascii="TeXGyreAdventor" w:hAnsi="TeXGyreAdventor"/>
                <w:spacing w:val="-2"/>
                <w:sz w:val="20"/>
              </w:rPr>
              <w:t xml:space="preserve"> </w:t>
            </w:r>
            <w:r>
              <w:rPr>
                <w:rFonts w:ascii="TeXGyreAdventor" w:hAnsi="TeXGyreAdventor"/>
                <w:sz w:val="20"/>
              </w:rPr>
              <w:t>salud.</w:t>
            </w:r>
          </w:p>
        </w:tc>
      </w:tr>
      <w:tr w:rsidR="00037975" w14:paraId="73991CF1" w14:textId="77777777">
        <w:trPr>
          <w:trHeight w:val="2395"/>
        </w:trPr>
        <w:tc>
          <w:tcPr>
            <w:tcW w:w="2382" w:type="dxa"/>
            <w:vMerge/>
            <w:tcBorders>
              <w:top w:val="nil"/>
            </w:tcBorders>
          </w:tcPr>
          <w:p w14:paraId="05FD4738" w14:textId="77777777" w:rsidR="00037975" w:rsidRDefault="00037975">
            <w:pPr>
              <w:rPr>
                <w:sz w:val="2"/>
                <w:szCs w:val="2"/>
              </w:rPr>
            </w:pPr>
          </w:p>
        </w:tc>
        <w:tc>
          <w:tcPr>
            <w:tcW w:w="3179" w:type="dxa"/>
          </w:tcPr>
          <w:p w14:paraId="60A1D10F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3ADE229D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76E2A5AB" w14:textId="77777777" w:rsidR="00037975" w:rsidRDefault="00037975">
            <w:pPr>
              <w:pStyle w:val="TableParagraph"/>
              <w:rPr>
                <w:sz w:val="26"/>
              </w:rPr>
            </w:pPr>
          </w:p>
          <w:p w14:paraId="6FFA79A5" w14:textId="77777777" w:rsidR="00037975" w:rsidRDefault="00501B73">
            <w:pPr>
              <w:pStyle w:val="TableParagraph"/>
              <w:ind w:left="710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Segunda semana:</w:t>
            </w:r>
          </w:p>
          <w:p w14:paraId="771997C3" w14:textId="77777777" w:rsidR="00037975" w:rsidRDefault="00501B73">
            <w:pPr>
              <w:pStyle w:val="TableParagraph"/>
              <w:spacing w:before="1"/>
              <w:ind w:left="643"/>
              <w:rPr>
                <w:sz w:val="24"/>
              </w:rPr>
            </w:pPr>
            <w:r>
              <w:rPr>
                <w:sz w:val="24"/>
              </w:rPr>
              <w:t xml:space="preserve">Del 7 al 11 de </w:t>
            </w:r>
            <w:proofErr w:type="gramStart"/>
            <w:r>
              <w:rPr>
                <w:sz w:val="24"/>
              </w:rPr>
              <w:t>Junio</w:t>
            </w:r>
            <w:proofErr w:type="gramEnd"/>
          </w:p>
        </w:tc>
        <w:tc>
          <w:tcPr>
            <w:tcW w:w="5152" w:type="dxa"/>
          </w:tcPr>
          <w:p w14:paraId="2BE0188A" w14:textId="77777777" w:rsidR="00037975" w:rsidRDefault="00501B73">
            <w:pPr>
              <w:pStyle w:val="TableParagraph"/>
              <w:spacing w:before="11" w:line="189" w:lineRule="auto"/>
              <w:ind w:left="105" w:right="381"/>
              <w:rPr>
                <w:rFonts w:ascii="TeXGyreAdventor" w:hAnsi="TeXGyreAdventor"/>
                <w:sz w:val="20"/>
              </w:rPr>
            </w:pPr>
            <w:r>
              <w:rPr>
                <w:rFonts w:ascii="TeXGyreAdventor" w:hAnsi="TeXGyreAdventor"/>
                <w:b/>
                <w:color w:val="FF0000"/>
                <w:sz w:val="20"/>
              </w:rPr>
              <w:t>ACTIVIDAD 3</w:t>
            </w:r>
            <w:r>
              <w:rPr>
                <w:rFonts w:ascii="TeXGyreAdventor" w:hAnsi="TeXGyreAdventor"/>
                <w:b/>
                <w:sz w:val="20"/>
              </w:rPr>
              <w:t>: Proponemos prácticas saludables para el cuidado de la salud</w:t>
            </w:r>
            <w:r>
              <w:rPr>
                <w:rFonts w:ascii="TeXGyreAdventor" w:hAnsi="TeXGyreAdventor"/>
                <w:sz w:val="20"/>
              </w:rPr>
              <w:t>.</w:t>
            </w:r>
          </w:p>
          <w:p w14:paraId="4F1A33FC" w14:textId="77777777" w:rsidR="00037975" w:rsidRDefault="00501B73">
            <w:pPr>
              <w:pStyle w:val="TableParagraph"/>
              <w:numPr>
                <w:ilvl w:val="1"/>
                <w:numId w:val="11"/>
              </w:numPr>
              <w:tabs>
                <w:tab w:val="left" w:pos="437"/>
              </w:tabs>
              <w:spacing w:line="235" w:lineRule="exact"/>
              <w:rPr>
                <w:rFonts w:ascii="TeXGyreAdventor" w:hAnsi="TeXGyreAdventor"/>
                <w:sz w:val="20"/>
              </w:rPr>
            </w:pPr>
            <w:r>
              <w:rPr>
                <w:rFonts w:ascii="TeXGyreAdventor" w:hAnsi="TeXGyreAdventor"/>
                <w:sz w:val="20"/>
              </w:rPr>
              <w:t>¡M</w:t>
            </w:r>
            <w:r>
              <w:rPr>
                <w:rFonts w:ascii="TeXGyreAdventor" w:hAnsi="TeXGyreAdventor"/>
                <w:smallCaps/>
                <w:sz w:val="20"/>
              </w:rPr>
              <w:t>ús</w:t>
            </w:r>
            <w:r>
              <w:rPr>
                <w:rFonts w:ascii="TeXGyreAdventor" w:hAnsi="TeXGyreAdventor"/>
                <w:sz w:val="20"/>
              </w:rPr>
              <w:t>ica para sentirme</w:t>
            </w:r>
            <w:r>
              <w:rPr>
                <w:rFonts w:ascii="TeXGyreAdventor" w:hAnsi="TeXGyreAdventor"/>
                <w:spacing w:val="-4"/>
                <w:sz w:val="20"/>
              </w:rPr>
              <w:t xml:space="preserve"> </w:t>
            </w:r>
            <w:r>
              <w:rPr>
                <w:rFonts w:ascii="TeXGyreAdventor" w:hAnsi="TeXGyreAdventor"/>
                <w:sz w:val="20"/>
              </w:rPr>
              <w:t>bien!</w:t>
            </w:r>
          </w:p>
          <w:p w14:paraId="3B4919D2" w14:textId="77777777" w:rsidR="00037975" w:rsidRDefault="00501B73">
            <w:pPr>
              <w:pStyle w:val="TableParagraph"/>
              <w:numPr>
                <w:ilvl w:val="1"/>
                <w:numId w:val="11"/>
              </w:numPr>
              <w:tabs>
                <w:tab w:val="left" w:pos="437"/>
              </w:tabs>
              <w:spacing w:before="14" w:line="201" w:lineRule="auto"/>
              <w:ind w:left="105" w:right="608" w:firstLine="0"/>
              <w:rPr>
                <w:rFonts w:ascii="TeXGyreAdventor"/>
                <w:sz w:val="20"/>
              </w:rPr>
            </w:pPr>
            <w:r>
              <w:rPr>
                <w:rFonts w:ascii="TeXGyreAdventor"/>
                <w:sz w:val="20"/>
              </w:rPr>
              <w:t>Los juegos y ejercicios para cuidar nuestra salud.</w:t>
            </w:r>
          </w:p>
          <w:p w14:paraId="7E706DDE" w14:textId="77777777" w:rsidR="00037975" w:rsidRDefault="00501B73">
            <w:pPr>
              <w:pStyle w:val="TableParagraph"/>
              <w:numPr>
                <w:ilvl w:val="1"/>
                <w:numId w:val="11"/>
              </w:numPr>
              <w:tabs>
                <w:tab w:val="left" w:pos="437"/>
              </w:tabs>
              <w:spacing w:before="1" w:line="201" w:lineRule="auto"/>
              <w:ind w:left="105" w:right="194" w:firstLine="0"/>
              <w:rPr>
                <w:rFonts w:ascii="TeXGyreAdventor" w:hAnsi="TeXGyreAdventor"/>
                <w:sz w:val="20"/>
              </w:rPr>
            </w:pPr>
            <w:r>
              <w:rPr>
                <w:rFonts w:ascii="TeXGyreAdventor" w:hAnsi="TeXGyreAdventor"/>
                <w:sz w:val="20"/>
              </w:rPr>
              <w:t>Presentamos nuestras propuestas de prácticas o acciones para cuidar la</w:t>
            </w:r>
            <w:r>
              <w:rPr>
                <w:rFonts w:ascii="TeXGyreAdventor" w:hAnsi="TeXGyreAdventor"/>
                <w:spacing w:val="-16"/>
                <w:sz w:val="20"/>
              </w:rPr>
              <w:t xml:space="preserve"> </w:t>
            </w:r>
            <w:r>
              <w:rPr>
                <w:rFonts w:ascii="TeXGyreAdventor" w:hAnsi="TeXGyreAdventor"/>
                <w:sz w:val="20"/>
              </w:rPr>
              <w:t>salud.</w:t>
            </w:r>
          </w:p>
          <w:p w14:paraId="3A33E305" w14:textId="77777777" w:rsidR="00037975" w:rsidRDefault="00501B73">
            <w:pPr>
              <w:pStyle w:val="TableParagraph"/>
              <w:numPr>
                <w:ilvl w:val="1"/>
                <w:numId w:val="11"/>
              </w:numPr>
              <w:tabs>
                <w:tab w:val="left" w:pos="437"/>
              </w:tabs>
              <w:spacing w:before="1" w:line="201" w:lineRule="auto"/>
              <w:ind w:left="105" w:right="594" w:firstLine="0"/>
              <w:rPr>
                <w:rFonts w:ascii="TeXGyreAdventor"/>
                <w:sz w:val="20"/>
              </w:rPr>
            </w:pPr>
            <w:r>
              <w:rPr>
                <w:rFonts w:ascii="TeXGyreAdventor"/>
                <w:sz w:val="20"/>
              </w:rPr>
              <w:t xml:space="preserve">Revisamos </w:t>
            </w:r>
            <w:r>
              <w:rPr>
                <w:rFonts w:ascii="TeXGyreAdventor"/>
                <w:spacing w:val="-4"/>
                <w:sz w:val="20"/>
              </w:rPr>
              <w:t xml:space="preserve">si </w:t>
            </w:r>
            <w:r>
              <w:rPr>
                <w:rFonts w:ascii="TeXGyreAdventor"/>
                <w:sz w:val="20"/>
              </w:rPr>
              <w:t xml:space="preserve">logramos aprender y cumplir nuestro reto </w:t>
            </w:r>
            <w:r>
              <w:rPr>
                <w:rFonts w:ascii="TeXGyreAdventor"/>
                <w:spacing w:val="-4"/>
                <w:sz w:val="20"/>
              </w:rPr>
              <w:t xml:space="preserve">en </w:t>
            </w:r>
            <w:r>
              <w:rPr>
                <w:rFonts w:ascii="TeXGyreAdventor"/>
                <w:sz w:val="20"/>
              </w:rPr>
              <w:t>la experiencia de aprendizaje</w:t>
            </w:r>
          </w:p>
        </w:tc>
      </w:tr>
      <w:tr w:rsidR="00037975" w14:paraId="30D0EE40" w14:textId="77777777">
        <w:trPr>
          <w:trHeight w:val="3115"/>
        </w:trPr>
        <w:tc>
          <w:tcPr>
            <w:tcW w:w="2382" w:type="dxa"/>
            <w:vMerge/>
            <w:tcBorders>
              <w:top w:val="nil"/>
            </w:tcBorders>
          </w:tcPr>
          <w:p w14:paraId="53F8397E" w14:textId="77777777" w:rsidR="00037975" w:rsidRDefault="00037975">
            <w:pPr>
              <w:rPr>
                <w:sz w:val="2"/>
                <w:szCs w:val="2"/>
              </w:rPr>
            </w:pPr>
          </w:p>
        </w:tc>
        <w:tc>
          <w:tcPr>
            <w:tcW w:w="3179" w:type="dxa"/>
          </w:tcPr>
          <w:p w14:paraId="74C27EFF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648EEFE0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5A954C4D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2C9CFD57" w14:textId="77777777" w:rsidR="00037975" w:rsidRDefault="00037975">
            <w:pPr>
              <w:pStyle w:val="TableParagraph"/>
              <w:spacing w:before="11"/>
              <w:rPr>
                <w:sz w:val="31"/>
              </w:rPr>
            </w:pPr>
          </w:p>
          <w:p w14:paraId="1DAFC481" w14:textId="77777777" w:rsidR="00037975" w:rsidRDefault="00501B73">
            <w:pPr>
              <w:pStyle w:val="TableParagraph"/>
              <w:spacing w:before="1"/>
              <w:ind w:left="560" w:right="553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Tercera semana:</w:t>
            </w:r>
          </w:p>
          <w:p w14:paraId="7B1250CB" w14:textId="77777777" w:rsidR="00037975" w:rsidRDefault="00501B73">
            <w:pPr>
              <w:pStyle w:val="TableParagraph"/>
              <w:ind w:left="560" w:right="56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Del 14 al 18 de </w:t>
            </w:r>
            <w:proofErr w:type="gramStart"/>
            <w:r>
              <w:rPr>
                <w:sz w:val="24"/>
              </w:rPr>
              <w:t>Junio</w:t>
            </w:r>
            <w:proofErr w:type="gramEnd"/>
          </w:p>
        </w:tc>
        <w:tc>
          <w:tcPr>
            <w:tcW w:w="5152" w:type="dxa"/>
          </w:tcPr>
          <w:p w14:paraId="08B263FA" w14:textId="77777777" w:rsidR="00037975" w:rsidRDefault="00501B73">
            <w:pPr>
              <w:pStyle w:val="TableParagraph"/>
              <w:spacing w:before="8" w:line="192" w:lineRule="auto"/>
              <w:ind w:left="105" w:right="101"/>
              <w:rPr>
                <w:rFonts w:ascii="TeXGyreAdventor"/>
                <w:b/>
                <w:sz w:val="20"/>
              </w:rPr>
            </w:pPr>
            <w:r>
              <w:rPr>
                <w:rFonts w:ascii="TeXGyreAdventor"/>
                <w:b/>
                <w:color w:val="FF0000"/>
                <w:sz w:val="20"/>
              </w:rPr>
              <w:t xml:space="preserve">EXPERIENCIA 4: </w:t>
            </w:r>
            <w:r>
              <w:rPr>
                <w:rFonts w:ascii="TeXGyreAdventor"/>
                <w:b/>
                <w:sz w:val="20"/>
              </w:rPr>
              <w:t>Reconocemos el significado de las costumbres de nuestra familia y comunidad.</w:t>
            </w:r>
          </w:p>
          <w:p w14:paraId="3EB21469" w14:textId="77777777" w:rsidR="00037975" w:rsidRDefault="00501B73">
            <w:pPr>
              <w:pStyle w:val="TableParagraph"/>
              <w:spacing w:line="194" w:lineRule="auto"/>
              <w:ind w:left="105" w:right="365"/>
              <w:rPr>
                <w:rFonts w:ascii="TeXGyreAdventor" w:hAnsi="TeXGyreAdventor"/>
                <w:b/>
                <w:sz w:val="20"/>
              </w:rPr>
            </w:pPr>
            <w:r>
              <w:rPr>
                <w:rFonts w:ascii="TeXGyreAdventor" w:hAnsi="TeXGyreAdventor"/>
                <w:b/>
                <w:color w:val="FF0000"/>
                <w:sz w:val="20"/>
              </w:rPr>
              <w:t>ACTIVIDAD 1</w:t>
            </w:r>
            <w:r>
              <w:rPr>
                <w:rFonts w:ascii="TeXGyreAdventor" w:hAnsi="TeXGyreAdventor"/>
                <w:b/>
                <w:sz w:val="20"/>
              </w:rPr>
              <w:t>: ¿Qué costumbres practican en mi familia y comunidad?</w:t>
            </w:r>
          </w:p>
          <w:p w14:paraId="50C5C886" w14:textId="77777777" w:rsidR="00037975" w:rsidRDefault="00501B73">
            <w:pPr>
              <w:pStyle w:val="TableParagraph"/>
              <w:numPr>
                <w:ilvl w:val="1"/>
                <w:numId w:val="10"/>
              </w:numPr>
              <w:tabs>
                <w:tab w:val="left" w:pos="437"/>
              </w:tabs>
              <w:spacing w:line="232" w:lineRule="exact"/>
              <w:rPr>
                <w:rFonts w:ascii="TeXGyreAdventor"/>
                <w:sz w:val="20"/>
              </w:rPr>
            </w:pPr>
            <w:r>
              <w:rPr>
                <w:rFonts w:ascii="TeXGyreAdventor"/>
                <w:sz w:val="20"/>
              </w:rPr>
              <w:t>Dialogamos sobre nuestras</w:t>
            </w:r>
            <w:r>
              <w:rPr>
                <w:rFonts w:ascii="TeXGyreAdventor"/>
                <w:spacing w:val="-10"/>
                <w:sz w:val="20"/>
              </w:rPr>
              <w:t xml:space="preserve"> </w:t>
            </w:r>
            <w:r>
              <w:rPr>
                <w:rFonts w:ascii="TeXGyreAdventor"/>
                <w:sz w:val="20"/>
              </w:rPr>
              <w:t>costumbres.</w:t>
            </w:r>
          </w:p>
          <w:p w14:paraId="4EAAA85A" w14:textId="77777777" w:rsidR="00037975" w:rsidRDefault="00501B73">
            <w:pPr>
              <w:pStyle w:val="TableParagraph"/>
              <w:numPr>
                <w:ilvl w:val="1"/>
                <w:numId w:val="10"/>
              </w:numPr>
              <w:tabs>
                <w:tab w:val="left" w:pos="437"/>
              </w:tabs>
              <w:spacing w:before="9" w:line="201" w:lineRule="auto"/>
              <w:ind w:left="105" w:right="948" w:firstLine="0"/>
              <w:rPr>
                <w:rFonts w:ascii="TeXGyreAdventor"/>
                <w:sz w:val="20"/>
              </w:rPr>
            </w:pPr>
            <w:r>
              <w:rPr>
                <w:rFonts w:ascii="TeXGyreAdventor"/>
                <w:sz w:val="20"/>
              </w:rPr>
              <w:t>Ritos y ceremonias de nuestra familia y comunidad.</w:t>
            </w:r>
          </w:p>
          <w:p w14:paraId="04095F36" w14:textId="77777777" w:rsidR="00037975" w:rsidRDefault="00501B73">
            <w:pPr>
              <w:pStyle w:val="TableParagraph"/>
              <w:numPr>
                <w:ilvl w:val="1"/>
                <w:numId w:val="10"/>
              </w:numPr>
              <w:tabs>
                <w:tab w:val="left" w:pos="437"/>
              </w:tabs>
              <w:spacing w:line="232" w:lineRule="exact"/>
              <w:rPr>
                <w:rFonts w:ascii="TeXGyreAdventor" w:hAnsi="TeXGyreAdventor"/>
                <w:sz w:val="20"/>
              </w:rPr>
            </w:pPr>
            <w:r>
              <w:rPr>
                <w:rFonts w:ascii="TeXGyreAdventor" w:hAnsi="TeXGyreAdventor"/>
                <w:sz w:val="20"/>
              </w:rPr>
              <w:t>Conocemos nuestros platos</w:t>
            </w:r>
            <w:r>
              <w:rPr>
                <w:rFonts w:ascii="TeXGyreAdventor" w:hAnsi="TeXGyreAdventor"/>
                <w:spacing w:val="-5"/>
                <w:sz w:val="20"/>
              </w:rPr>
              <w:t xml:space="preserve"> </w:t>
            </w:r>
            <w:r>
              <w:rPr>
                <w:rFonts w:ascii="TeXGyreAdventor" w:hAnsi="TeXGyreAdventor"/>
                <w:sz w:val="20"/>
              </w:rPr>
              <w:t>típicos.</w:t>
            </w:r>
          </w:p>
          <w:p w14:paraId="76965E46" w14:textId="77777777" w:rsidR="00037975" w:rsidRDefault="00501B73">
            <w:pPr>
              <w:pStyle w:val="TableParagraph"/>
              <w:numPr>
                <w:ilvl w:val="1"/>
                <w:numId w:val="10"/>
              </w:numPr>
              <w:tabs>
                <w:tab w:val="left" w:pos="437"/>
              </w:tabs>
              <w:spacing w:before="14" w:line="201" w:lineRule="auto"/>
              <w:ind w:left="105" w:right="1242" w:firstLine="0"/>
              <w:rPr>
                <w:rFonts w:ascii="TeXGyreAdventor" w:hAnsi="TeXGyreAdventor"/>
                <w:sz w:val="20"/>
              </w:rPr>
            </w:pPr>
            <w:r>
              <w:rPr>
                <w:rFonts w:ascii="TeXGyreAdventor" w:hAnsi="TeXGyreAdventor"/>
                <w:sz w:val="20"/>
              </w:rPr>
              <w:t>Contamos las artesanías de nuestra comunidad</w:t>
            </w:r>
          </w:p>
          <w:p w14:paraId="01ABA476" w14:textId="77777777" w:rsidR="00037975" w:rsidRDefault="00501B73">
            <w:pPr>
              <w:pStyle w:val="TableParagraph"/>
              <w:numPr>
                <w:ilvl w:val="1"/>
                <w:numId w:val="10"/>
              </w:numPr>
              <w:tabs>
                <w:tab w:val="left" w:pos="437"/>
              </w:tabs>
              <w:spacing w:line="255" w:lineRule="exact"/>
              <w:rPr>
                <w:rFonts w:ascii="TeXGyreAdventor" w:hAnsi="TeXGyreAdventor"/>
                <w:sz w:val="20"/>
              </w:rPr>
            </w:pPr>
            <w:r>
              <w:rPr>
                <w:rFonts w:ascii="TeXGyreAdventor" w:hAnsi="TeXGyreAdventor"/>
                <w:sz w:val="20"/>
              </w:rPr>
              <w:t>¿Cómo doy y recibo buen</w:t>
            </w:r>
            <w:r>
              <w:rPr>
                <w:rFonts w:ascii="TeXGyreAdventor" w:hAnsi="TeXGyreAdventor"/>
                <w:spacing w:val="-7"/>
                <w:sz w:val="20"/>
              </w:rPr>
              <w:t xml:space="preserve"> </w:t>
            </w:r>
            <w:r>
              <w:rPr>
                <w:rFonts w:ascii="TeXGyreAdventor" w:hAnsi="TeXGyreAdventor"/>
                <w:sz w:val="20"/>
              </w:rPr>
              <w:t>trato?</w:t>
            </w:r>
          </w:p>
        </w:tc>
      </w:tr>
      <w:tr w:rsidR="00037975" w14:paraId="77EE0AAD" w14:textId="77777777">
        <w:trPr>
          <w:trHeight w:val="2112"/>
        </w:trPr>
        <w:tc>
          <w:tcPr>
            <w:tcW w:w="2382" w:type="dxa"/>
            <w:vMerge/>
            <w:tcBorders>
              <w:top w:val="nil"/>
            </w:tcBorders>
          </w:tcPr>
          <w:p w14:paraId="5A50ED9C" w14:textId="77777777" w:rsidR="00037975" w:rsidRDefault="00037975">
            <w:pPr>
              <w:rPr>
                <w:sz w:val="2"/>
                <w:szCs w:val="2"/>
              </w:rPr>
            </w:pPr>
          </w:p>
        </w:tc>
        <w:tc>
          <w:tcPr>
            <w:tcW w:w="3179" w:type="dxa"/>
          </w:tcPr>
          <w:p w14:paraId="6DB85AC7" w14:textId="77777777" w:rsidR="00037975" w:rsidRDefault="00037975">
            <w:pPr>
              <w:pStyle w:val="TableParagraph"/>
              <w:spacing w:before="2"/>
              <w:rPr>
                <w:sz w:val="24"/>
              </w:rPr>
            </w:pPr>
          </w:p>
          <w:p w14:paraId="547F6DB7" w14:textId="77777777" w:rsidR="00037975" w:rsidRDefault="00501B73">
            <w:pPr>
              <w:pStyle w:val="TableParagraph"/>
              <w:ind w:left="560" w:right="553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Cuarta semana:</w:t>
            </w:r>
          </w:p>
          <w:p w14:paraId="37A0F533" w14:textId="77777777" w:rsidR="00037975" w:rsidRDefault="00501B73">
            <w:pPr>
              <w:pStyle w:val="TableParagraph"/>
              <w:ind w:left="560" w:right="56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Del 21 al 25 de </w:t>
            </w:r>
            <w:proofErr w:type="gramStart"/>
            <w:r>
              <w:rPr>
                <w:sz w:val="24"/>
              </w:rPr>
              <w:t>Junio</w:t>
            </w:r>
            <w:proofErr w:type="gramEnd"/>
          </w:p>
        </w:tc>
        <w:tc>
          <w:tcPr>
            <w:tcW w:w="5152" w:type="dxa"/>
          </w:tcPr>
          <w:p w14:paraId="34EB78B3" w14:textId="77777777" w:rsidR="00037975" w:rsidRDefault="00501B73">
            <w:pPr>
              <w:pStyle w:val="TableParagraph"/>
              <w:spacing w:before="8" w:line="192" w:lineRule="auto"/>
              <w:ind w:left="105" w:right="85"/>
              <w:rPr>
                <w:rFonts w:ascii="TeXGyreAdventor"/>
                <w:sz w:val="20"/>
              </w:rPr>
            </w:pPr>
            <w:r>
              <w:rPr>
                <w:rFonts w:ascii="TeXGyreAdventor"/>
                <w:b/>
                <w:color w:val="FF0000"/>
                <w:sz w:val="20"/>
              </w:rPr>
              <w:t>ACTIVIDAD 2</w:t>
            </w:r>
            <w:r>
              <w:rPr>
                <w:rFonts w:ascii="TeXGyreAdventor"/>
                <w:b/>
                <w:sz w:val="20"/>
              </w:rPr>
              <w:t>: Averiguamos sobre las actividades que ayudan a fortalecer la convivencia en familia</w:t>
            </w:r>
            <w:r>
              <w:rPr>
                <w:rFonts w:ascii="TeXGyreAdventor"/>
                <w:sz w:val="20"/>
              </w:rPr>
              <w:t>.</w:t>
            </w:r>
          </w:p>
          <w:p w14:paraId="48823655" w14:textId="77777777" w:rsidR="00037975" w:rsidRDefault="00501B73">
            <w:pPr>
              <w:pStyle w:val="TableParagraph"/>
              <w:numPr>
                <w:ilvl w:val="1"/>
                <w:numId w:val="9"/>
              </w:numPr>
              <w:tabs>
                <w:tab w:val="left" w:pos="437"/>
              </w:tabs>
              <w:spacing w:line="234" w:lineRule="exact"/>
              <w:rPr>
                <w:rFonts w:ascii="TeXGyreAdventor" w:hAnsi="TeXGyreAdventor"/>
                <w:sz w:val="20"/>
              </w:rPr>
            </w:pPr>
            <w:r>
              <w:rPr>
                <w:rFonts w:ascii="TeXGyreAdventor" w:hAnsi="TeXGyreAdventor"/>
                <w:sz w:val="20"/>
              </w:rPr>
              <w:t>La danza y m</w:t>
            </w:r>
            <w:r>
              <w:rPr>
                <w:rFonts w:ascii="TeXGyreAdventor" w:hAnsi="TeXGyreAdventor"/>
                <w:smallCaps/>
                <w:sz w:val="20"/>
              </w:rPr>
              <w:t>ús</w:t>
            </w:r>
            <w:r>
              <w:rPr>
                <w:rFonts w:ascii="TeXGyreAdventor" w:hAnsi="TeXGyreAdventor"/>
                <w:sz w:val="20"/>
              </w:rPr>
              <w:t>ica de mi</w:t>
            </w:r>
            <w:r>
              <w:rPr>
                <w:rFonts w:ascii="TeXGyreAdventor" w:hAnsi="TeXGyreAdventor"/>
                <w:spacing w:val="-4"/>
                <w:sz w:val="20"/>
              </w:rPr>
              <w:t xml:space="preserve"> </w:t>
            </w:r>
            <w:r>
              <w:rPr>
                <w:rFonts w:ascii="TeXGyreAdventor" w:hAnsi="TeXGyreAdventor"/>
                <w:sz w:val="20"/>
              </w:rPr>
              <w:t>comunidad.</w:t>
            </w:r>
          </w:p>
          <w:p w14:paraId="466B2369" w14:textId="77777777" w:rsidR="00037975" w:rsidRDefault="00501B73">
            <w:pPr>
              <w:pStyle w:val="TableParagraph"/>
              <w:numPr>
                <w:ilvl w:val="1"/>
                <w:numId w:val="9"/>
              </w:numPr>
              <w:tabs>
                <w:tab w:val="left" w:pos="437"/>
              </w:tabs>
              <w:spacing w:line="247" w:lineRule="exact"/>
              <w:rPr>
                <w:rFonts w:ascii="TeXGyreAdventor" w:hAnsi="TeXGyreAdventor"/>
                <w:sz w:val="20"/>
              </w:rPr>
            </w:pPr>
            <w:r>
              <w:rPr>
                <w:rFonts w:ascii="TeXGyreAdventor" w:hAnsi="TeXGyreAdventor"/>
                <w:sz w:val="20"/>
              </w:rPr>
              <w:t>Contamos nuestras vestimentas</w:t>
            </w:r>
            <w:r>
              <w:rPr>
                <w:rFonts w:ascii="TeXGyreAdventor" w:hAnsi="TeXGyreAdventor"/>
                <w:spacing w:val="-14"/>
                <w:sz w:val="20"/>
              </w:rPr>
              <w:t xml:space="preserve"> </w:t>
            </w:r>
            <w:r>
              <w:rPr>
                <w:rFonts w:ascii="TeXGyreAdventor" w:hAnsi="TeXGyreAdventor"/>
                <w:sz w:val="20"/>
              </w:rPr>
              <w:t>típicas.</w:t>
            </w:r>
          </w:p>
          <w:p w14:paraId="173A4665" w14:textId="77777777" w:rsidR="00037975" w:rsidRDefault="00501B73">
            <w:pPr>
              <w:pStyle w:val="TableParagraph"/>
              <w:numPr>
                <w:ilvl w:val="1"/>
                <w:numId w:val="9"/>
              </w:numPr>
              <w:tabs>
                <w:tab w:val="left" w:pos="442"/>
              </w:tabs>
              <w:spacing w:line="245" w:lineRule="exact"/>
              <w:ind w:left="441" w:hanging="337"/>
              <w:rPr>
                <w:rFonts w:ascii="TeXGyreAdventor" w:hAnsi="TeXGyreAdventor"/>
                <w:sz w:val="20"/>
              </w:rPr>
            </w:pPr>
            <w:r>
              <w:rPr>
                <w:rFonts w:ascii="TeXGyreAdventor" w:hAnsi="TeXGyreAdventor"/>
                <w:sz w:val="20"/>
              </w:rPr>
              <w:t>Algunas prácticas para conservar</w:t>
            </w:r>
            <w:r>
              <w:rPr>
                <w:rFonts w:ascii="TeXGyreAdventor" w:hAnsi="TeXGyreAdventor"/>
                <w:spacing w:val="-11"/>
                <w:sz w:val="20"/>
              </w:rPr>
              <w:t xml:space="preserve"> </w:t>
            </w:r>
            <w:r>
              <w:rPr>
                <w:rFonts w:ascii="TeXGyreAdventor" w:hAnsi="TeXGyreAdventor"/>
                <w:sz w:val="20"/>
              </w:rPr>
              <w:t>alimentos.</w:t>
            </w:r>
          </w:p>
          <w:p w14:paraId="31AB3C9A" w14:textId="77777777" w:rsidR="00037975" w:rsidRDefault="00501B73">
            <w:pPr>
              <w:pStyle w:val="TableParagraph"/>
              <w:numPr>
                <w:ilvl w:val="1"/>
                <w:numId w:val="9"/>
              </w:numPr>
              <w:tabs>
                <w:tab w:val="left" w:pos="437"/>
              </w:tabs>
              <w:spacing w:before="14" w:line="201" w:lineRule="auto"/>
              <w:ind w:left="105" w:right="610" w:firstLine="0"/>
              <w:rPr>
                <w:rFonts w:ascii="TeXGyreAdventor" w:hAnsi="TeXGyreAdventor"/>
                <w:sz w:val="20"/>
              </w:rPr>
            </w:pPr>
            <w:r>
              <w:rPr>
                <w:rFonts w:ascii="TeXGyreAdventor" w:hAnsi="TeXGyreAdventor"/>
                <w:sz w:val="20"/>
              </w:rPr>
              <w:t>¿Por qué, a pesar de ser diferentes, somos iguales?</w:t>
            </w:r>
          </w:p>
          <w:p w14:paraId="1140A45C" w14:textId="77777777" w:rsidR="00037975" w:rsidRDefault="00501B73">
            <w:pPr>
              <w:pStyle w:val="TableParagraph"/>
              <w:numPr>
                <w:ilvl w:val="1"/>
                <w:numId w:val="9"/>
              </w:numPr>
              <w:tabs>
                <w:tab w:val="left" w:pos="442"/>
              </w:tabs>
              <w:spacing w:line="255" w:lineRule="exact"/>
              <w:ind w:left="441" w:hanging="337"/>
              <w:rPr>
                <w:rFonts w:ascii="TeXGyreAdventor" w:hAnsi="TeXGyreAdventor"/>
                <w:sz w:val="20"/>
              </w:rPr>
            </w:pPr>
            <w:r>
              <w:rPr>
                <w:rFonts w:ascii="TeXGyreAdventor" w:hAnsi="TeXGyreAdventor"/>
                <w:sz w:val="20"/>
              </w:rPr>
              <w:t>María, la niña de los</w:t>
            </w:r>
            <w:r>
              <w:rPr>
                <w:rFonts w:ascii="TeXGyreAdventor" w:hAnsi="TeXGyreAdventor"/>
                <w:spacing w:val="-11"/>
                <w:sz w:val="20"/>
              </w:rPr>
              <w:t xml:space="preserve"> </w:t>
            </w:r>
            <w:r>
              <w:rPr>
                <w:rFonts w:ascii="TeXGyreAdventor" w:hAnsi="TeXGyreAdventor"/>
                <w:sz w:val="20"/>
              </w:rPr>
              <w:t>Uros.</w:t>
            </w:r>
          </w:p>
        </w:tc>
      </w:tr>
      <w:tr w:rsidR="00037975" w14:paraId="3135C2B9" w14:textId="77777777">
        <w:trPr>
          <w:trHeight w:val="1828"/>
        </w:trPr>
        <w:tc>
          <w:tcPr>
            <w:tcW w:w="2382" w:type="dxa"/>
            <w:vMerge/>
            <w:tcBorders>
              <w:top w:val="nil"/>
            </w:tcBorders>
          </w:tcPr>
          <w:p w14:paraId="021C83F7" w14:textId="77777777" w:rsidR="00037975" w:rsidRDefault="00037975">
            <w:pPr>
              <w:rPr>
                <w:sz w:val="2"/>
                <w:szCs w:val="2"/>
              </w:rPr>
            </w:pPr>
          </w:p>
        </w:tc>
        <w:tc>
          <w:tcPr>
            <w:tcW w:w="3179" w:type="dxa"/>
          </w:tcPr>
          <w:p w14:paraId="1AFF4A9D" w14:textId="77777777" w:rsidR="00037975" w:rsidRDefault="00037975">
            <w:pPr>
              <w:pStyle w:val="TableParagraph"/>
              <w:spacing w:before="1"/>
              <w:rPr>
                <w:sz w:val="24"/>
              </w:rPr>
            </w:pPr>
          </w:p>
          <w:p w14:paraId="4EDE1F23" w14:textId="77777777" w:rsidR="00037975" w:rsidRDefault="00501B73">
            <w:pPr>
              <w:pStyle w:val="TableParagraph"/>
              <w:ind w:left="560" w:right="553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Quinta semana:</w:t>
            </w:r>
          </w:p>
          <w:p w14:paraId="3A5D51BD" w14:textId="77777777" w:rsidR="00037975" w:rsidRDefault="00501B73">
            <w:pPr>
              <w:pStyle w:val="TableParagraph"/>
              <w:ind w:left="560" w:right="56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Del 28 al 30 de </w:t>
            </w:r>
            <w:proofErr w:type="gramStart"/>
            <w:r>
              <w:rPr>
                <w:sz w:val="24"/>
              </w:rPr>
              <w:t>Junio</w:t>
            </w:r>
            <w:proofErr w:type="gramEnd"/>
          </w:p>
        </w:tc>
        <w:tc>
          <w:tcPr>
            <w:tcW w:w="5152" w:type="dxa"/>
          </w:tcPr>
          <w:p w14:paraId="29159934" w14:textId="77777777" w:rsidR="00037975" w:rsidRDefault="00501B73">
            <w:pPr>
              <w:pStyle w:val="TableParagraph"/>
              <w:spacing w:before="11" w:line="189" w:lineRule="auto"/>
              <w:ind w:left="105" w:right="741"/>
              <w:rPr>
                <w:rFonts w:ascii="TeXGyreAdventor"/>
                <w:sz w:val="20"/>
              </w:rPr>
            </w:pPr>
            <w:r>
              <w:rPr>
                <w:rFonts w:ascii="TeXGyreAdventor"/>
                <w:b/>
                <w:color w:val="FF0000"/>
                <w:sz w:val="20"/>
              </w:rPr>
              <w:t>ACTIVIDAD 3</w:t>
            </w:r>
            <w:r>
              <w:rPr>
                <w:rFonts w:ascii="TeXGyreAdventor"/>
                <w:b/>
                <w:sz w:val="20"/>
              </w:rPr>
              <w:t>: Proponemos actividades para fortalecer la convivencia en nuestra familia</w:t>
            </w:r>
            <w:r>
              <w:rPr>
                <w:rFonts w:ascii="TeXGyreAdventor"/>
                <w:sz w:val="20"/>
              </w:rPr>
              <w:t>.</w:t>
            </w:r>
          </w:p>
          <w:p w14:paraId="3CA315B1" w14:textId="77777777" w:rsidR="00037975" w:rsidRDefault="00501B73">
            <w:pPr>
              <w:pStyle w:val="TableParagraph"/>
              <w:numPr>
                <w:ilvl w:val="1"/>
                <w:numId w:val="8"/>
              </w:numPr>
              <w:tabs>
                <w:tab w:val="left" w:pos="437"/>
              </w:tabs>
              <w:spacing w:before="3" w:line="201" w:lineRule="auto"/>
              <w:ind w:right="999" w:firstLine="0"/>
              <w:rPr>
                <w:rFonts w:ascii="TeXGyreAdventor" w:hAnsi="TeXGyreAdventor"/>
                <w:sz w:val="20"/>
              </w:rPr>
            </w:pPr>
            <w:r>
              <w:rPr>
                <w:rFonts w:ascii="TeXGyreAdventor" w:hAnsi="TeXGyreAdventor"/>
                <w:sz w:val="20"/>
              </w:rPr>
              <w:t xml:space="preserve">¡Vivimos </w:t>
            </w:r>
            <w:r>
              <w:rPr>
                <w:rFonts w:ascii="TeXGyreAdventor" w:hAnsi="TeXGyreAdventor"/>
                <w:spacing w:val="-4"/>
                <w:sz w:val="20"/>
              </w:rPr>
              <w:t xml:space="preserve">en </w:t>
            </w:r>
            <w:r>
              <w:rPr>
                <w:rFonts w:ascii="TeXGyreAdventor" w:hAnsi="TeXGyreAdventor"/>
                <w:sz w:val="20"/>
              </w:rPr>
              <w:t>armonía entre costumbres diferentes!</w:t>
            </w:r>
          </w:p>
          <w:p w14:paraId="5783EACF" w14:textId="77777777" w:rsidR="00037975" w:rsidRDefault="00501B73">
            <w:pPr>
              <w:pStyle w:val="TableParagraph"/>
              <w:numPr>
                <w:ilvl w:val="1"/>
                <w:numId w:val="8"/>
              </w:numPr>
              <w:tabs>
                <w:tab w:val="left" w:pos="437"/>
              </w:tabs>
              <w:spacing w:line="237" w:lineRule="exact"/>
              <w:ind w:left="436"/>
              <w:rPr>
                <w:rFonts w:ascii="TeXGyreAdventor"/>
                <w:sz w:val="20"/>
              </w:rPr>
            </w:pPr>
            <w:r>
              <w:rPr>
                <w:rFonts w:ascii="TeXGyreAdventor"/>
                <w:b/>
                <w:color w:val="FF0000"/>
                <w:sz w:val="20"/>
              </w:rPr>
              <w:t>FERIADO</w:t>
            </w:r>
            <w:r>
              <w:rPr>
                <w:rFonts w:ascii="TeXGyreAdventor"/>
                <w:sz w:val="20"/>
              </w:rPr>
              <w:t>.</w:t>
            </w:r>
          </w:p>
          <w:p w14:paraId="7AD3FA49" w14:textId="77777777" w:rsidR="00037975" w:rsidRDefault="00501B73">
            <w:pPr>
              <w:pStyle w:val="TableParagraph"/>
              <w:numPr>
                <w:ilvl w:val="1"/>
                <w:numId w:val="8"/>
              </w:numPr>
              <w:tabs>
                <w:tab w:val="left" w:pos="437"/>
              </w:tabs>
              <w:spacing w:before="14" w:line="201" w:lineRule="auto"/>
              <w:ind w:right="270" w:firstLine="0"/>
              <w:rPr>
                <w:rFonts w:ascii="TeXGyreAdventor" w:hAnsi="TeXGyreAdventor"/>
                <w:sz w:val="20"/>
              </w:rPr>
            </w:pPr>
            <w:r>
              <w:rPr>
                <w:rFonts w:ascii="TeXGyreAdventor" w:hAnsi="TeXGyreAdventor"/>
                <w:sz w:val="20"/>
              </w:rPr>
              <w:t>Creamos una galería para compartir nuestras costumbres</w:t>
            </w:r>
          </w:p>
        </w:tc>
      </w:tr>
    </w:tbl>
    <w:p w14:paraId="767C04F3" w14:textId="77777777" w:rsidR="00037975" w:rsidRDefault="00037975">
      <w:pPr>
        <w:spacing w:line="201" w:lineRule="auto"/>
        <w:rPr>
          <w:rFonts w:ascii="TeXGyreAdventor" w:hAnsi="TeXGyreAdventor"/>
          <w:sz w:val="20"/>
        </w:rPr>
        <w:sectPr w:rsidR="00037975">
          <w:pgSz w:w="12240" w:h="15840"/>
          <w:pgMar w:top="1320" w:right="240" w:bottom="280" w:left="1060" w:header="439" w:footer="0" w:gutter="0"/>
          <w:cols w:space="720"/>
        </w:sectPr>
      </w:pPr>
    </w:p>
    <w:p w14:paraId="0ED6E500" w14:textId="77777777" w:rsidR="00037975" w:rsidRDefault="00501B73">
      <w:pPr>
        <w:pStyle w:val="Textoindependiente"/>
        <w:spacing w:before="4"/>
        <w:rPr>
          <w:sz w:val="7"/>
        </w:rPr>
      </w:pPr>
      <w:r>
        <w:rPr>
          <w:noProof/>
        </w:rPr>
        <w:lastRenderedPageBreak/>
        <w:drawing>
          <wp:anchor distT="0" distB="0" distL="0" distR="0" simplePos="0" relativeHeight="251656704" behindDoc="1" locked="0" layoutInCell="1" allowOverlap="1" wp14:anchorId="701A481C" wp14:editId="3B4D3C41">
            <wp:simplePos x="0" y="0"/>
            <wp:positionH relativeFrom="page">
              <wp:posOffset>1055712</wp:posOffset>
            </wp:positionH>
            <wp:positionV relativeFrom="page">
              <wp:posOffset>2367795</wp:posOffset>
            </wp:positionV>
            <wp:extent cx="5850350" cy="5863201"/>
            <wp:effectExtent l="0" t="0" r="0" b="0"/>
            <wp:wrapNone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0350" cy="58632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2"/>
        <w:gridCol w:w="8332"/>
      </w:tblGrid>
      <w:tr w:rsidR="00037975" w14:paraId="4C81F752" w14:textId="77777777">
        <w:trPr>
          <w:trHeight w:val="2966"/>
        </w:trPr>
        <w:tc>
          <w:tcPr>
            <w:tcW w:w="2382" w:type="dxa"/>
          </w:tcPr>
          <w:p w14:paraId="651BFB41" w14:textId="77777777" w:rsidR="00037975" w:rsidRDefault="000379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32" w:type="dxa"/>
          </w:tcPr>
          <w:p w14:paraId="7D82C6AC" w14:textId="77777777" w:rsidR="00037975" w:rsidRDefault="00501B73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21" w:line="192" w:lineRule="auto"/>
              <w:ind w:right="98"/>
              <w:jc w:val="both"/>
              <w:rPr>
                <w:rFonts w:ascii="TeXGyreAdventor" w:hAnsi="TeXGyreAdventor"/>
                <w:sz w:val="20"/>
              </w:rPr>
            </w:pPr>
            <w:r>
              <w:rPr>
                <w:rFonts w:ascii="TeXGyreAdventor" w:hAnsi="TeXGyreAdventor"/>
                <w:sz w:val="20"/>
              </w:rPr>
              <w:t xml:space="preserve">La presentación </w:t>
            </w:r>
            <w:r>
              <w:rPr>
                <w:rFonts w:ascii="TeXGyreAdventor" w:hAnsi="TeXGyreAdventor"/>
                <w:spacing w:val="-3"/>
                <w:sz w:val="20"/>
              </w:rPr>
              <w:t xml:space="preserve">del </w:t>
            </w:r>
            <w:r>
              <w:rPr>
                <w:rFonts w:ascii="TeXGyreAdventor" w:hAnsi="TeXGyreAdventor"/>
                <w:sz w:val="20"/>
              </w:rPr>
              <w:t xml:space="preserve">servicio educativo del III ciclo </w:t>
            </w:r>
            <w:r>
              <w:rPr>
                <w:rFonts w:ascii="TeXGyreAdventor" w:hAnsi="TeXGyreAdventor"/>
                <w:spacing w:val="-3"/>
                <w:sz w:val="20"/>
              </w:rPr>
              <w:t xml:space="preserve">del </w:t>
            </w:r>
            <w:r>
              <w:rPr>
                <w:rFonts w:ascii="TeXGyreAdventor" w:hAnsi="TeXGyreAdventor"/>
                <w:sz w:val="20"/>
              </w:rPr>
              <w:t xml:space="preserve">nivel primario en </w:t>
            </w:r>
            <w:r>
              <w:rPr>
                <w:rFonts w:ascii="TeXGyreAdventor" w:hAnsi="TeXGyreAdventor"/>
                <w:spacing w:val="-4"/>
                <w:sz w:val="20"/>
              </w:rPr>
              <w:t xml:space="preserve">el </w:t>
            </w:r>
            <w:r>
              <w:rPr>
                <w:rFonts w:ascii="TeXGyreAdventor" w:hAnsi="TeXGyreAdventor"/>
                <w:sz w:val="20"/>
              </w:rPr>
              <w:t xml:space="preserve">mes de </w:t>
            </w:r>
            <w:r>
              <w:rPr>
                <w:rFonts w:ascii="TeXGyreAdventor" w:hAnsi="TeXGyreAdventor"/>
                <w:b/>
                <w:sz w:val="20"/>
              </w:rPr>
              <w:t xml:space="preserve">JUNIO </w:t>
            </w:r>
            <w:r>
              <w:rPr>
                <w:rFonts w:ascii="TeXGyreAdventor" w:hAnsi="TeXGyreAdventor"/>
                <w:sz w:val="20"/>
              </w:rPr>
              <w:t>es virtual o</w:t>
            </w:r>
            <w:r>
              <w:rPr>
                <w:rFonts w:ascii="TeXGyreAdventor" w:hAnsi="TeXGyreAdventor"/>
                <w:spacing w:val="-6"/>
                <w:sz w:val="20"/>
              </w:rPr>
              <w:t xml:space="preserve"> </w:t>
            </w:r>
            <w:r>
              <w:rPr>
                <w:rFonts w:ascii="TeXGyreAdventor" w:hAnsi="TeXGyreAdventor"/>
                <w:sz w:val="20"/>
              </w:rPr>
              <w:t>distancia.</w:t>
            </w:r>
          </w:p>
          <w:p w14:paraId="1D0CC16D" w14:textId="77777777" w:rsidR="00037975" w:rsidRDefault="00501B73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line="204" w:lineRule="auto"/>
              <w:ind w:right="103"/>
              <w:jc w:val="both"/>
              <w:rPr>
                <w:rFonts w:ascii="TeXGyreAdventor" w:hAnsi="TeXGyreAdventor"/>
                <w:sz w:val="20"/>
              </w:rPr>
            </w:pPr>
            <w:r>
              <w:rPr>
                <w:rFonts w:ascii="TeXGyreAdventor" w:hAnsi="TeXGyreAdventor"/>
                <w:sz w:val="20"/>
              </w:rPr>
              <w:t xml:space="preserve">Para realizar el proceso de adecuación de las actividades de aprendizaje, se realizó de la siguiente manera: Se revisa la plataforma aprendo en casa </w:t>
            </w:r>
            <w:r>
              <w:rPr>
                <w:rFonts w:ascii="TeXGyreAdventor" w:hAnsi="TeXGyreAdventor"/>
                <w:spacing w:val="-3"/>
                <w:sz w:val="20"/>
              </w:rPr>
              <w:t xml:space="preserve">con </w:t>
            </w:r>
            <w:r>
              <w:rPr>
                <w:rFonts w:ascii="TeXGyreAdventor" w:hAnsi="TeXGyreAdventor"/>
                <w:spacing w:val="-4"/>
                <w:sz w:val="20"/>
              </w:rPr>
              <w:t xml:space="preserve">el </w:t>
            </w:r>
            <w:r>
              <w:rPr>
                <w:rFonts w:ascii="TeXGyreAdventor" w:hAnsi="TeXGyreAdventor"/>
                <w:sz w:val="20"/>
              </w:rPr>
              <w:t>fin d</w:t>
            </w:r>
            <w:r>
              <w:rPr>
                <w:rFonts w:ascii="TeXGyreAdventor" w:hAnsi="TeXGyreAdventor"/>
                <w:sz w:val="20"/>
              </w:rPr>
              <w:t xml:space="preserve">e observar la planificación y </w:t>
            </w:r>
            <w:r>
              <w:rPr>
                <w:rFonts w:ascii="TeXGyreAdventor" w:hAnsi="TeXGyreAdventor"/>
                <w:spacing w:val="-2"/>
                <w:sz w:val="20"/>
              </w:rPr>
              <w:t xml:space="preserve">adecuar </w:t>
            </w:r>
            <w:r>
              <w:rPr>
                <w:rFonts w:ascii="TeXGyreAdventor" w:hAnsi="TeXGyreAdventor"/>
                <w:sz w:val="20"/>
              </w:rPr>
              <w:t xml:space="preserve">cada una de las fichas de </w:t>
            </w:r>
            <w:proofErr w:type="gramStart"/>
            <w:r>
              <w:rPr>
                <w:rFonts w:ascii="TeXGyreAdventor" w:hAnsi="TeXGyreAdventor"/>
                <w:sz w:val="20"/>
              </w:rPr>
              <w:t>acuerdo  al</w:t>
            </w:r>
            <w:proofErr w:type="gramEnd"/>
            <w:r>
              <w:rPr>
                <w:rFonts w:ascii="TeXGyreAdventor" w:hAnsi="TeXGyreAdventor"/>
                <w:sz w:val="20"/>
              </w:rPr>
              <w:t xml:space="preserve"> contexto, necesidades e intereses </w:t>
            </w:r>
            <w:r>
              <w:rPr>
                <w:rFonts w:ascii="TeXGyreAdventor" w:hAnsi="TeXGyreAdventor"/>
                <w:spacing w:val="-3"/>
                <w:sz w:val="20"/>
              </w:rPr>
              <w:t>del</w:t>
            </w:r>
            <w:r>
              <w:rPr>
                <w:rFonts w:ascii="TeXGyreAdventor" w:hAnsi="TeXGyreAdventor"/>
                <w:spacing w:val="-8"/>
                <w:sz w:val="20"/>
              </w:rPr>
              <w:t xml:space="preserve"> </w:t>
            </w:r>
            <w:r>
              <w:rPr>
                <w:rFonts w:ascii="TeXGyreAdventor" w:hAnsi="TeXGyreAdventor"/>
                <w:sz w:val="20"/>
              </w:rPr>
              <w:t>estudiante.</w:t>
            </w:r>
          </w:p>
          <w:p w14:paraId="0D653FB4" w14:textId="77777777" w:rsidR="00037975" w:rsidRDefault="00501B73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line="229" w:lineRule="exact"/>
              <w:rPr>
                <w:rFonts w:ascii="TeXGyreAdventor" w:hAnsi="TeXGyreAdventor"/>
                <w:sz w:val="20"/>
              </w:rPr>
            </w:pPr>
            <w:r>
              <w:rPr>
                <w:rFonts w:ascii="TeXGyreAdventor" w:hAnsi="TeXGyreAdventor"/>
                <w:sz w:val="20"/>
              </w:rPr>
              <w:t xml:space="preserve">Elaboración de </w:t>
            </w:r>
            <w:r>
              <w:rPr>
                <w:rFonts w:ascii="TeXGyreAdventor" w:hAnsi="TeXGyreAdventor"/>
                <w:b/>
                <w:sz w:val="20"/>
              </w:rPr>
              <w:t xml:space="preserve">FICHAS MI EVIDENCIA y VIDEOS </w:t>
            </w:r>
            <w:r>
              <w:rPr>
                <w:rFonts w:ascii="TeXGyreAdventor" w:hAnsi="TeXGyreAdventor"/>
                <w:sz w:val="20"/>
              </w:rPr>
              <w:t>con las orientaciones</w:t>
            </w:r>
            <w:r>
              <w:rPr>
                <w:rFonts w:ascii="TeXGyreAdventor" w:hAnsi="TeXGyreAdventor"/>
                <w:spacing w:val="12"/>
                <w:sz w:val="20"/>
              </w:rPr>
              <w:t xml:space="preserve"> </w:t>
            </w:r>
            <w:r>
              <w:rPr>
                <w:rFonts w:ascii="TeXGyreAdventor" w:hAnsi="TeXGyreAdventor"/>
                <w:sz w:val="20"/>
              </w:rPr>
              <w:t>y</w:t>
            </w:r>
          </w:p>
          <w:p w14:paraId="00498C59" w14:textId="77777777" w:rsidR="00037975" w:rsidRDefault="00501B73">
            <w:pPr>
              <w:pStyle w:val="TableParagraph"/>
              <w:spacing w:before="12" w:line="201" w:lineRule="auto"/>
              <w:ind w:left="421" w:right="98"/>
              <w:jc w:val="both"/>
              <w:rPr>
                <w:rFonts w:ascii="TeXGyreAdventor" w:hAnsi="TeXGyreAdventor"/>
                <w:sz w:val="20"/>
              </w:rPr>
            </w:pPr>
            <w:r>
              <w:rPr>
                <w:rFonts w:ascii="TeXGyreAdventor" w:hAnsi="TeXGyreAdventor"/>
                <w:sz w:val="20"/>
              </w:rPr>
              <w:t>definiciones contextualizadas, luego se realizaron los recortes y se les envió en modo PDF e imagen por el grupo de WhatsApp.</w:t>
            </w:r>
          </w:p>
          <w:p w14:paraId="2099EF67" w14:textId="77777777" w:rsidR="00037975" w:rsidRDefault="00501B73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line="244" w:lineRule="exact"/>
              <w:ind w:right="106"/>
              <w:jc w:val="both"/>
              <w:rPr>
                <w:rFonts w:ascii="TeXGyreAdventor" w:hAnsi="TeXGyreAdventor"/>
                <w:sz w:val="20"/>
              </w:rPr>
            </w:pPr>
            <w:r>
              <w:rPr>
                <w:rFonts w:ascii="TeXGyreAdventor" w:hAnsi="TeXGyreAdventor"/>
                <w:sz w:val="20"/>
              </w:rPr>
              <w:t xml:space="preserve">Se elaboró capturas editadas con las preguntas de retroalimentación concretamente relacionado a las metas de </w:t>
            </w:r>
            <w:r>
              <w:rPr>
                <w:rFonts w:ascii="TeXGyreAdventor" w:hAnsi="TeXGyreAdventor"/>
                <w:spacing w:val="-3"/>
                <w:sz w:val="20"/>
              </w:rPr>
              <w:t xml:space="preserve">cada </w:t>
            </w:r>
            <w:r>
              <w:rPr>
                <w:rFonts w:ascii="TeXGyreAdventor" w:hAnsi="TeXGyreAdventor"/>
                <w:sz w:val="20"/>
              </w:rPr>
              <w:t>sesión y se envi</w:t>
            </w:r>
            <w:r>
              <w:rPr>
                <w:rFonts w:ascii="TeXGyreAdventor" w:hAnsi="TeXGyreAdventor"/>
                <w:sz w:val="20"/>
              </w:rPr>
              <w:t>ó a través del grupo de WhatsApp de padres de familia y/o</w:t>
            </w:r>
            <w:r>
              <w:rPr>
                <w:rFonts w:ascii="TeXGyreAdventor" w:hAnsi="TeXGyreAdventor"/>
                <w:spacing w:val="-19"/>
                <w:sz w:val="20"/>
              </w:rPr>
              <w:t xml:space="preserve"> </w:t>
            </w:r>
            <w:r>
              <w:rPr>
                <w:rFonts w:ascii="TeXGyreAdventor" w:hAnsi="TeXGyreAdventor"/>
                <w:sz w:val="20"/>
              </w:rPr>
              <w:t>personal.</w:t>
            </w:r>
          </w:p>
        </w:tc>
      </w:tr>
      <w:tr w:rsidR="00037975" w14:paraId="57A6F559" w14:textId="77777777">
        <w:trPr>
          <w:trHeight w:val="5516"/>
        </w:trPr>
        <w:tc>
          <w:tcPr>
            <w:tcW w:w="2382" w:type="dxa"/>
          </w:tcPr>
          <w:p w14:paraId="30F9CFCB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7AA571C3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380A4FEF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7EA954AB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412223F3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55C9F69F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40070755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68B10BFD" w14:textId="77777777" w:rsidR="00037975" w:rsidRDefault="00037975">
            <w:pPr>
              <w:pStyle w:val="TableParagraph"/>
              <w:spacing w:before="6"/>
              <w:rPr>
                <w:sz w:val="20"/>
              </w:rPr>
            </w:pPr>
          </w:p>
          <w:p w14:paraId="6B25C705" w14:textId="77777777" w:rsidR="00037975" w:rsidRDefault="00501B73">
            <w:pPr>
              <w:pStyle w:val="TableParagraph"/>
              <w:spacing w:before="1" w:line="256" w:lineRule="auto"/>
              <w:ind w:left="210"/>
              <w:rPr>
                <w:sz w:val="24"/>
              </w:rPr>
            </w:pPr>
            <w:r>
              <w:rPr>
                <w:sz w:val="24"/>
              </w:rPr>
              <w:t>Interactuar con el estudiante por diversos medios.</w:t>
            </w:r>
          </w:p>
        </w:tc>
        <w:tc>
          <w:tcPr>
            <w:tcW w:w="8332" w:type="dxa"/>
          </w:tcPr>
          <w:p w14:paraId="2350EA0D" w14:textId="77777777" w:rsidR="00037975" w:rsidRDefault="00501B73">
            <w:pPr>
              <w:pStyle w:val="TableParagraph"/>
              <w:spacing w:before="1"/>
              <w:ind w:left="105" w:right="110"/>
              <w:jc w:val="both"/>
              <w:rPr>
                <w:sz w:val="24"/>
              </w:rPr>
            </w:pPr>
            <w:r>
              <w:rPr>
                <w:sz w:val="24"/>
              </w:rPr>
              <w:t>Con el fin de seguir desarrollando o fortaleciendo competencias, los estudiantes logran interactuar con su docente en la modalidad a distancia, realizando las siguientes acciones para lograrlo:</w:t>
            </w:r>
          </w:p>
          <w:p w14:paraId="722FC977" w14:textId="77777777" w:rsidR="00037975" w:rsidRDefault="00501B73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El medio de comunicación más importante entre los estudiantes </w:t>
            </w:r>
            <w:r>
              <w:rPr>
                <w:sz w:val="24"/>
              </w:rPr>
              <w:t xml:space="preserve">y el docente </w:t>
            </w:r>
            <w:r>
              <w:rPr>
                <w:spacing w:val="-3"/>
                <w:sz w:val="24"/>
              </w:rPr>
              <w:t xml:space="preserve">es </w:t>
            </w:r>
            <w:r>
              <w:rPr>
                <w:sz w:val="24"/>
              </w:rPr>
              <w:t xml:space="preserve">a través del </w:t>
            </w:r>
            <w:r>
              <w:rPr>
                <w:b/>
                <w:sz w:val="24"/>
              </w:rPr>
              <w:t xml:space="preserve">celular, </w:t>
            </w:r>
            <w:r>
              <w:rPr>
                <w:sz w:val="24"/>
              </w:rPr>
              <w:t>el cual permitió que puedan interactuar a través de llamadas, mensajes o para hacer uso de algunas aplicaciones que permitan la comunicación.</w:t>
            </w:r>
          </w:p>
          <w:p w14:paraId="2E50C4C8" w14:textId="77777777" w:rsidR="00037975" w:rsidRDefault="00501B73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El </w:t>
            </w:r>
            <w:r>
              <w:rPr>
                <w:b/>
                <w:sz w:val="24"/>
              </w:rPr>
              <w:t xml:space="preserve">WhatsApp, </w:t>
            </w:r>
            <w:r>
              <w:rPr>
                <w:sz w:val="24"/>
              </w:rPr>
              <w:t>es la aplicación principal que permitió al estudiante y al profesor interactuar en grupo, realizando estas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acciones:</w:t>
            </w:r>
          </w:p>
          <w:p w14:paraId="6B99EB85" w14:textId="77777777" w:rsidR="00037975" w:rsidRDefault="00501B73">
            <w:pPr>
              <w:pStyle w:val="TableParagraph"/>
              <w:numPr>
                <w:ilvl w:val="1"/>
                <w:numId w:val="6"/>
              </w:numPr>
              <w:tabs>
                <w:tab w:val="left" w:pos="1142"/>
                <w:tab w:val="left" w:pos="1143"/>
              </w:tabs>
              <w:spacing w:line="30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Saludo de bienvenida del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docente</w:t>
            </w:r>
          </w:p>
          <w:p w14:paraId="0AED365F" w14:textId="77777777" w:rsidR="00037975" w:rsidRDefault="00501B73">
            <w:pPr>
              <w:pStyle w:val="TableParagraph"/>
              <w:numPr>
                <w:ilvl w:val="1"/>
                <w:numId w:val="6"/>
              </w:numPr>
              <w:tabs>
                <w:tab w:val="left" w:pos="1142"/>
                <w:tab w:val="left" w:pos="1143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Registro 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asistencia</w:t>
            </w:r>
          </w:p>
          <w:p w14:paraId="494B8119" w14:textId="77777777" w:rsidR="00037975" w:rsidRDefault="00501B73">
            <w:pPr>
              <w:pStyle w:val="TableParagraph"/>
              <w:numPr>
                <w:ilvl w:val="1"/>
                <w:numId w:val="6"/>
              </w:numPr>
              <w:tabs>
                <w:tab w:val="left" w:pos="1142"/>
                <w:tab w:val="left" w:pos="1143"/>
              </w:tabs>
              <w:spacing w:before="2" w:line="30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Socialización de las actividades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programadas</w:t>
            </w:r>
          </w:p>
          <w:p w14:paraId="70A48AD3" w14:textId="77777777" w:rsidR="00037975" w:rsidRDefault="00501B73">
            <w:pPr>
              <w:pStyle w:val="TableParagraph"/>
              <w:numPr>
                <w:ilvl w:val="1"/>
                <w:numId w:val="6"/>
              </w:numPr>
              <w:tabs>
                <w:tab w:val="left" w:pos="1142"/>
                <w:tab w:val="left" w:pos="1143"/>
              </w:tabs>
              <w:spacing w:line="30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Retroalimentación por parte del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docente</w:t>
            </w:r>
          </w:p>
          <w:p w14:paraId="736EAC52" w14:textId="77777777" w:rsidR="00037975" w:rsidRDefault="00501B73">
            <w:pPr>
              <w:pStyle w:val="TableParagraph"/>
              <w:numPr>
                <w:ilvl w:val="1"/>
                <w:numId w:val="6"/>
              </w:numPr>
              <w:tabs>
                <w:tab w:val="left" w:pos="1142"/>
                <w:tab w:val="left" w:pos="1143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Envío y recojo 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evidencias</w:t>
            </w:r>
          </w:p>
          <w:p w14:paraId="77D5C6BD" w14:textId="77777777" w:rsidR="00037975" w:rsidRDefault="00501B73">
            <w:pPr>
              <w:pStyle w:val="TableParagraph"/>
              <w:numPr>
                <w:ilvl w:val="1"/>
                <w:numId w:val="6"/>
              </w:numPr>
              <w:tabs>
                <w:tab w:val="left" w:pos="1142"/>
                <w:tab w:val="left" w:pos="1143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Video llamadas individuales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grupales</w:t>
            </w:r>
          </w:p>
          <w:p w14:paraId="5F3631BA" w14:textId="77777777" w:rsidR="00037975" w:rsidRDefault="00501B73">
            <w:pPr>
              <w:pStyle w:val="TableParagraph"/>
              <w:numPr>
                <w:ilvl w:val="1"/>
                <w:numId w:val="6"/>
              </w:numPr>
              <w:tabs>
                <w:tab w:val="left" w:pos="1142"/>
                <w:tab w:val="left" w:pos="1143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Reproducción de audios 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videos.</w:t>
            </w:r>
          </w:p>
          <w:p w14:paraId="3D1E8A28" w14:textId="77777777" w:rsidR="00037975" w:rsidRDefault="00501B73">
            <w:pPr>
              <w:pStyle w:val="TableParagraph"/>
              <w:numPr>
                <w:ilvl w:val="0"/>
                <w:numId w:val="6"/>
              </w:numPr>
              <w:tabs>
                <w:tab w:val="left" w:pos="475"/>
              </w:tabs>
              <w:ind w:right="105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El docente realizó envío de fichas para ser entregadas de manera virtual a cada uno de sus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estudiantes.</w:t>
            </w:r>
          </w:p>
        </w:tc>
      </w:tr>
      <w:tr w:rsidR="00037975" w14:paraId="7B9E0038" w14:textId="77777777">
        <w:trPr>
          <w:trHeight w:val="3245"/>
        </w:trPr>
        <w:tc>
          <w:tcPr>
            <w:tcW w:w="2382" w:type="dxa"/>
          </w:tcPr>
          <w:p w14:paraId="3B1F48D9" w14:textId="77777777" w:rsidR="00037975" w:rsidRDefault="00501B73">
            <w:pPr>
              <w:pStyle w:val="TableParagraph"/>
              <w:spacing w:before="36"/>
              <w:ind w:left="210" w:right="281"/>
              <w:rPr>
                <w:sz w:val="24"/>
              </w:rPr>
            </w:pPr>
            <w:r>
              <w:rPr>
                <w:sz w:val="24"/>
              </w:rPr>
              <w:t xml:space="preserve">Utilizar </w:t>
            </w:r>
            <w:r>
              <w:rPr>
                <w:sz w:val="24"/>
              </w:rPr>
              <w:t>los recursos brindados en el marco de la implementación de la estrategia Aprendo en casa, o complementarlo con cualquier otra estrategia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regional, local o de 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IE.</w:t>
            </w:r>
          </w:p>
        </w:tc>
        <w:tc>
          <w:tcPr>
            <w:tcW w:w="8332" w:type="dxa"/>
          </w:tcPr>
          <w:p w14:paraId="3A3A8DCA" w14:textId="77777777" w:rsidR="00037975" w:rsidRDefault="00037975">
            <w:pPr>
              <w:pStyle w:val="TableParagraph"/>
              <w:spacing w:before="6"/>
              <w:rPr>
                <w:sz w:val="24"/>
              </w:rPr>
            </w:pPr>
          </w:p>
          <w:p w14:paraId="735E59DE" w14:textId="77777777" w:rsidR="00037975" w:rsidRDefault="00501B73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1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Para la planificación y adecuación de las experiencias de aprendizaje, sesiones y fichas para los estudiantes se usó la plataforma de Aprendo en Casa en donde se encuentra dichos implementos y recursos que permitieron el uso de otras estrategias para el en</w:t>
            </w:r>
            <w:r>
              <w:rPr>
                <w:sz w:val="24"/>
              </w:rPr>
              <w:t>tendimiento del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estudiante.</w:t>
            </w:r>
          </w:p>
          <w:p w14:paraId="05AA918A" w14:textId="77777777" w:rsidR="00037975" w:rsidRDefault="00501B73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ind w:right="106"/>
              <w:jc w:val="both"/>
              <w:rPr>
                <w:sz w:val="24"/>
              </w:rPr>
            </w:pPr>
            <w:r>
              <w:rPr>
                <w:sz w:val="24"/>
              </w:rPr>
              <w:t xml:space="preserve">Se hace llegar ficha adecuada a los estudiantes </w:t>
            </w:r>
            <w:r>
              <w:rPr>
                <w:spacing w:val="-3"/>
                <w:sz w:val="24"/>
              </w:rPr>
              <w:t xml:space="preserve">para </w:t>
            </w:r>
            <w:r>
              <w:rPr>
                <w:sz w:val="24"/>
              </w:rPr>
              <w:t>el mejor entendimiento de las actividades 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aprendizaje.</w:t>
            </w:r>
          </w:p>
        </w:tc>
      </w:tr>
    </w:tbl>
    <w:p w14:paraId="777B612C" w14:textId="77777777" w:rsidR="00037975" w:rsidRDefault="00037975">
      <w:pPr>
        <w:jc w:val="both"/>
        <w:rPr>
          <w:sz w:val="24"/>
        </w:rPr>
        <w:sectPr w:rsidR="00037975">
          <w:pgSz w:w="12240" w:h="15840"/>
          <w:pgMar w:top="1320" w:right="240" w:bottom="280" w:left="1060" w:header="439" w:footer="0" w:gutter="0"/>
          <w:cols w:space="720"/>
        </w:sectPr>
      </w:pPr>
    </w:p>
    <w:p w14:paraId="534BC680" w14:textId="77777777" w:rsidR="00037975" w:rsidRDefault="00501B73">
      <w:pPr>
        <w:pStyle w:val="Textoindependiente"/>
        <w:spacing w:before="4"/>
        <w:rPr>
          <w:sz w:val="7"/>
        </w:rPr>
      </w:pPr>
      <w:r>
        <w:rPr>
          <w:noProof/>
        </w:rPr>
        <w:lastRenderedPageBreak/>
        <w:drawing>
          <wp:anchor distT="0" distB="0" distL="0" distR="0" simplePos="0" relativeHeight="251657728" behindDoc="1" locked="0" layoutInCell="1" allowOverlap="1" wp14:anchorId="1D0D5A9D" wp14:editId="2459FA13">
            <wp:simplePos x="0" y="0"/>
            <wp:positionH relativeFrom="page">
              <wp:posOffset>1055712</wp:posOffset>
            </wp:positionH>
            <wp:positionV relativeFrom="page">
              <wp:posOffset>2367795</wp:posOffset>
            </wp:positionV>
            <wp:extent cx="5850350" cy="5863201"/>
            <wp:effectExtent l="0" t="0" r="0" b="0"/>
            <wp:wrapNone/>
            <wp:docPr id="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0350" cy="58632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2"/>
        <w:gridCol w:w="8332"/>
      </w:tblGrid>
      <w:tr w:rsidR="00037975" w14:paraId="5085D53F" w14:textId="77777777">
        <w:trPr>
          <w:trHeight w:val="4532"/>
        </w:trPr>
        <w:tc>
          <w:tcPr>
            <w:tcW w:w="2382" w:type="dxa"/>
          </w:tcPr>
          <w:p w14:paraId="1D0AFD89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49AD2CDD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139EE7B0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522B16C4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5A153026" w14:textId="77777777" w:rsidR="00037975" w:rsidRDefault="00037975">
            <w:pPr>
              <w:pStyle w:val="TableParagraph"/>
              <w:spacing w:before="10"/>
              <w:rPr>
                <w:sz w:val="17"/>
              </w:rPr>
            </w:pPr>
          </w:p>
          <w:p w14:paraId="79E4FE90" w14:textId="77777777" w:rsidR="00037975" w:rsidRDefault="00501B73">
            <w:pPr>
              <w:pStyle w:val="TableParagraph"/>
              <w:ind w:left="210" w:right="281"/>
              <w:rPr>
                <w:sz w:val="24"/>
              </w:rPr>
            </w:pPr>
            <w:r>
              <w:rPr>
                <w:sz w:val="24"/>
              </w:rPr>
              <w:t>Brindar tutoría y orientación educativa</w:t>
            </w:r>
          </w:p>
          <w:p w14:paraId="6106D591" w14:textId="77777777" w:rsidR="00037975" w:rsidRDefault="00501B73">
            <w:pPr>
              <w:pStyle w:val="TableParagraph"/>
              <w:spacing w:before="28" w:line="242" w:lineRule="auto"/>
              <w:ind w:left="210"/>
              <w:rPr>
                <w:sz w:val="24"/>
              </w:rPr>
            </w:pPr>
            <w:r>
              <w:rPr>
                <w:sz w:val="24"/>
              </w:rPr>
              <w:t>como medio para brindar soporte socioemocional</w:t>
            </w:r>
          </w:p>
        </w:tc>
        <w:tc>
          <w:tcPr>
            <w:tcW w:w="8332" w:type="dxa"/>
          </w:tcPr>
          <w:p w14:paraId="5E3C143C" w14:textId="77777777" w:rsidR="00037975" w:rsidRDefault="00501B73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before="1"/>
              <w:ind w:right="107"/>
              <w:jc w:val="both"/>
              <w:rPr>
                <w:sz w:val="24"/>
              </w:rPr>
            </w:pPr>
            <w:r>
              <w:rPr>
                <w:sz w:val="24"/>
              </w:rPr>
              <w:t>Con particular énfasis en este contexto, la tutoría y orientación educativa tiene como prioridad brindar soporte socioemocional y son priorizadas para ser desarrolladas en los espacios virtuales con Psicólogos facilitados por la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UGEL.</w:t>
            </w:r>
          </w:p>
          <w:p w14:paraId="41E1259A" w14:textId="77777777" w:rsidR="00037975" w:rsidRDefault="00501B73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ind w:right="108"/>
              <w:jc w:val="both"/>
              <w:rPr>
                <w:sz w:val="24"/>
              </w:rPr>
            </w:pPr>
            <w:r>
              <w:rPr>
                <w:sz w:val="24"/>
              </w:rPr>
              <w:t>Se consideran como es</w:t>
            </w:r>
            <w:r>
              <w:rPr>
                <w:sz w:val="24"/>
              </w:rPr>
              <w:t>trategia: Tutoría individual, Tutoría grupal, espacios de participación estudiantil, espacios de trabajo con la familia y espacios de orientación educativa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permanente.</w:t>
            </w:r>
          </w:p>
          <w:p w14:paraId="756C5CAF" w14:textId="77777777" w:rsidR="00037975" w:rsidRDefault="00501B73">
            <w:pPr>
              <w:pStyle w:val="TableParagraph"/>
              <w:spacing w:before="5" w:line="291" w:lineRule="exact"/>
              <w:ind w:left="157"/>
              <w:jc w:val="both"/>
              <w:rPr>
                <w:sz w:val="24"/>
              </w:rPr>
            </w:pPr>
            <w:r>
              <w:rPr>
                <w:sz w:val="24"/>
              </w:rPr>
              <w:t>En el presente ciclo en el área de Tutoría se fortalecieron los siguientes temas:</w:t>
            </w:r>
          </w:p>
          <w:p w14:paraId="592C9A50" w14:textId="77777777" w:rsidR="00037975" w:rsidRDefault="00501B73">
            <w:pPr>
              <w:pStyle w:val="TableParagraph"/>
              <w:numPr>
                <w:ilvl w:val="1"/>
                <w:numId w:val="4"/>
              </w:numPr>
              <w:tabs>
                <w:tab w:val="left" w:pos="826"/>
              </w:tabs>
              <w:ind w:righ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¿Cómo </w:t>
            </w:r>
            <w:r>
              <w:rPr>
                <w:b/>
                <w:sz w:val="24"/>
              </w:rPr>
              <w:t>doy y recibo buen trato? - En esta actividad los estudiantes reconocen cómo es dar y recibir buen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trato.</w:t>
            </w:r>
          </w:p>
          <w:p w14:paraId="1F28C8E7" w14:textId="77777777" w:rsidR="00037975" w:rsidRDefault="00501B73">
            <w:pPr>
              <w:pStyle w:val="TableParagraph"/>
              <w:numPr>
                <w:ilvl w:val="1"/>
                <w:numId w:val="4"/>
              </w:numPr>
              <w:tabs>
                <w:tab w:val="left" w:pos="826"/>
              </w:tabs>
              <w:spacing w:line="242" w:lineRule="auto"/>
              <w:ind w:right="10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¿Por qué, a pesar de ser diferentes, somos iguales? - En esta actividad los estudiantes identifiquen que las personas somos diferentes, pero que compar</w:t>
            </w:r>
            <w:r>
              <w:rPr>
                <w:b/>
                <w:sz w:val="24"/>
              </w:rPr>
              <w:t>timos los mismos derechos y merecemos un buen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trato.</w:t>
            </w:r>
          </w:p>
          <w:p w14:paraId="7AB01796" w14:textId="77777777" w:rsidR="00037975" w:rsidRDefault="00501B73">
            <w:pPr>
              <w:pStyle w:val="TableParagraph"/>
              <w:numPr>
                <w:ilvl w:val="1"/>
                <w:numId w:val="4"/>
              </w:numPr>
              <w:tabs>
                <w:tab w:val="left" w:pos="826"/>
              </w:tabs>
              <w:spacing w:line="242" w:lineRule="auto"/>
              <w:ind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¿Las niñas y los niños nos tratamos con igualdad? - En esta actividad los estudiantes comprendan que niñas y niños debemos tratarnos con igualdad para vivir en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armonía</w:t>
            </w:r>
            <w:r>
              <w:rPr>
                <w:sz w:val="24"/>
              </w:rPr>
              <w:t>.</w:t>
            </w:r>
          </w:p>
        </w:tc>
      </w:tr>
      <w:tr w:rsidR="00037975" w14:paraId="2008BBE1" w14:textId="77777777">
        <w:trPr>
          <w:trHeight w:val="7931"/>
        </w:trPr>
        <w:tc>
          <w:tcPr>
            <w:tcW w:w="2382" w:type="dxa"/>
          </w:tcPr>
          <w:p w14:paraId="3952A030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31D82429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4BF000C0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5159A702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7768C8B9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09E9489D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5593559F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1048A382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4DB57789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45B79D48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3019BD2E" w14:textId="77777777" w:rsidR="00037975" w:rsidRDefault="00501B73">
            <w:pPr>
              <w:pStyle w:val="TableParagraph"/>
              <w:spacing w:before="154" w:line="244" w:lineRule="auto"/>
              <w:ind w:left="210" w:right="324"/>
              <w:rPr>
                <w:sz w:val="24"/>
              </w:rPr>
            </w:pPr>
            <w:r>
              <w:rPr>
                <w:sz w:val="24"/>
              </w:rPr>
              <w:t>Brindar orientaciones o retroalimentación a los estudiantes para su mejora d</w:t>
            </w:r>
            <w:r>
              <w:rPr>
                <w:sz w:val="24"/>
              </w:rPr>
              <w:t>e los aprendizajes</w:t>
            </w:r>
          </w:p>
        </w:tc>
        <w:tc>
          <w:tcPr>
            <w:tcW w:w="8332" w:type="dxa"/>
          </w:tcPr>
          <w:p w14:paraId="667B685F" w14:textId="77777777" w:rsidR="00037975" w:rsidRDefault="00501B73">
            <w:pPr>
              <w:pStyle w:val="TableParagraph"/>
              <w:numPr>
                <w:ilvl w:val="0"/>
                <w:numId w:val="3"/>
              </w:numPr>
              <w:tabs>
                <w:tab w:val="left" w:pos="422"/>
              </w:tabs>
              <w:spacing w:before="1"/>
              <w:ind w:right="106"/>
              <w:jc w:val="both"/>
              <w:rPr>
                <w:sz w:val="24"/>
              </w:rPr>
            </w:pPr>
            <w:r>
              <w:rPr>
                <w:sz w:val="24"/>
              </w:rPr>
              <w:t xml:space="preserve">Se ha realizado de manera aleatoria la retroalimentación con los estudiantes, reflexionando y problematizando el trabajo realizado, reajustando los resultados en </w:t>
            </w:r>
            <w:r>
              <w:rPr>
                <w:spacing w:val="2"/>
                <w:sz w:val="24"/>
              </w:rPr>
              <w:t xml:space="preserve">el </w:t>
            </w:r>
            <w:r>
              <w:rPr>
                <w:sz w:val="24"/>
              </w:rPr>
              <w:t>desarrollo de las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actividades.</w:t>
            </w:r>
          </w:p>
          <w:p w14:paraId="275FFC79" w14:textId="77777777" w:rsidR="00037975" w:rsidRDefault="00501B73">
            <w:pPr>
              <w:pStyle w:val="TableParagraph"/>
              <w:numPr>
                <w:ilvl w:val="0"/>
                <w:numId w:val="3"/>
              </w:numPr>
              <w:tabs>
                <w:tab w:val="left" w:pos="422"/>
              </w:tabs>
              <w:ind w:right="107"/>
              <w:jc w:val="both"/>
              <w:rPr>
                <w:sz w:val="24"/>
              </w:rPr>
            </w:pPr>
            <w:r>
              <w:rPr>
                <w:sz w:val="24"/>
              </w:rPr>
              <w:t>Se hicieron recomendaciones de manera descriptiva, especific</w:t>
            </w:r>
            <w:r>
              <w:rPr>
                <w:sz w:val="24"/>
              </w:rPr>
              <w:t xml:space="preserve">a y concreta sobre cómo mejorar el proceso, la idea, la tarea, </w:t>
            </w:r>
            <w:r>
              <w:rPr>
                <w:spacing w:val="2"/>
                <w:sz w:val="24"/>
              </w:rPr>
              <w:t xml:space="preserve">el </w:t>
            </w:r>
            <w:r>
              <w:rPr>
                <w:sz w:val="24"/>
              </w:rPr>
              <w:t>proyecto el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trabajo.</w:t>
            </w:r>
          </w:p>
          <w:p w14:paraId="28658061" w14:textId="77777777" w:rsidR="00037975" w:rsidRDefault="00501B73">
            <w:pPr>
              <w:pStyle w:val="TableParagraph"/>
              <w:numPr>
                <w:ilvl w:val="0"/>
                <w:numId w:val="3"/>
              </w:numPr>
              <w:tabs>
                <w:tab w:val="left" w:pos="422"/>
              </w:tabs>
              <w:spacing w:before="5"/>
              <w:ind w:righ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Esta retroalimentación se realiza durante el desarrollo de la sesión </w:t>
            </w:r>
            <w:proofErr w:type="gramStart"/>
            <w:r>
              <w:rPr>
                <w:sz w:val="24"/>
              </w:rPr>
              <w:t>e  interacción</w:t>
            </w:r>
            <w:proofErr w:type="gramEnd"/>
            <w:r>
              <w:rPr>
                <w:sz w:val="24"/>
              </w:rPr>
              <w:t xml:space="preserve"> con los estudiantes a través del grupo de WhatsApp y además después de recibir sus ev</w:t>
            </w:r>
            <w:r>
              <w:rPr>
                <w:sz w:val="24"/>
              </w:rPr>
              <w:t>idencias.</w:t>
            </w:r>
          </w:p>
          <w:p w14:paraId="58FADB95" w14:textId="77777777" w:rsidR="00037975" w:rsidRDefault="00501B73">
            <w:pPr>
              <w:pStyle w:val="TableParagraph"/>
              <w:numPr>
                <w:ilvl w:val="0"/>
                <w:numId w:val="3"/>
              </w:numPr>
              <w:tabs>
                <w:tab w:val="left" w:pos="422"/>
              </w:tabs>
              <w:spacing w:line="291" w:lineRule="exact"/>
              <w:jc w:val="both"/>
              <w:rPr>
                <w:sz w:val="24"/>
              </w:rPr>
            </w:pPr>
            <w:r>
              <w:rPr>
                <w:sz w:val="24"/>
              </w:rPr>
              <w:t>Para la retroalimentación se tuvieron en cuenta los siguientes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pasos:</w:t>
            </w:r>
          </w:p>
          <w:p w14:paraId="2AC6D4DF" w14:textId="77777777" w:rsidR="00037975" w:rsidRDefault="00501B73">
            <w:pPr>
              <w:pStyle w:val="TableParagraph"/>
              <w:numPr>
                <w:ilvl w:val="1"/>
                <w:numId w:val="3"/>
              </w:numPr>
              <w:tabs>
                <w:tab w:val="left" w:pos="860"/>
              </w:tabs>
              <w:ind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Calificar</w:t>
            </w:r>
            <w:r>
              <w:rPr>
                <w:sz w:val="24"/>
              </w:rPr>
              <w:t>: La docente hizo preguntas para aclarar unas ideas o aspectos; así mismo para revelar alguna información omitida y asegurarse que el estudiante comprendió las ideas y</w:t>
            </w:r>
            <w:r>
              <w:rPr>
                <w:sz w:val="24"/>
              </w:rPr>
              <w:t xml:space="preserve"> acciones realizadas en la tarea, el trabajo o el proyecto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trabajado.</w:t>
            </w:r>
          </w:p>
          <w:p w14:paraId="28E13E83" w14:textId="77777777" w:rsidR="00037975" w:rsidRDefault="00501B73">
            <w:pPr>
              <w:pStyle w:val="TableParagraph"/>
              <w:numPr>
                <w:ilvl w:val="1"/>
                <w:numId w:val="3"/>
              </w:numPr>
              <w:tabs>
                <w:tab w:val="left" w:pos="860"/>
              </w:tabs>
              <w:ind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Valorar fortalezas y logros</w:t>
            </w:r>
            <w:r>
              <w:rPr>
                <w:sz w:val="24"/>
              </w:rPr>
              <w:t xml:space="preserve">: </w:t>
            </w:r>
            <w:proofErr w:type="gramStart"/>
            <w:r>
              <w:rPr>
                <w:sz w:val="24"/>
              </w:rPr>
              <w:t>La docente expreso</w:t>
            </w:r>
            <w:proofErr w:type="gramEnd"/>
            <w:r>
              <w:rPr>
                <w:sz w:val="24"/>
              </w:rPr>
              <w:t xml:space="preserve"> de manera constructiva lo que se aprecia como correcto; así como lo que les gusta de la idea o asunto en cuestión en términos específicos.</w:t>
            </w:r>
            <w:r>
              <w:rPr>
                <w:sz w:val="24"/>
              </w:rPr>
              <w:t xml:space="preserve"> También el hacer énfasis en los puntos positivos y aspectos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interesantes.</w:t>
            </w:r>
          </w:p>
          <w:p w14:paraId="6427F6B6" w14:textId="77777777" w:rsidR="00037975" w:rsidRDefault="00501B73">
            <w:pPr>
              <w:pStyle w:val="TableParagraph"/>
              <w:numPr>
                <w:ilvl w:val="1"/>
                <w:numId w:val="3"/>
              </w:numPr>
              <w:tabs>
                <w:tab w:val="left" w:pos="860"/>
              </w:tabs>
              <w:spacing w:line="242" w:lineRule="auto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Expresar preocupaciones y descubrir oportunidades de mejora</w:t>
            </w:r>
            <w:r>
              <w:rPr>
                <w:sz w:val="24"/>
              </w:rPr>
              <w:t xml:space="preserve">: La docente expuso dificultades, inquietudes o desacuerdos con algunas ideas presentadas por </w:t>
            </w:r>
            <w:r>
              <w:rPr>
                <w:spacing w:val="2"/>
                <w:sz w:val="24"/>
              </w:rPr>
              <w:t>el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estudiante.</w:t>
            </w:r>
          </w:p>
          <w:p w14:paraId="6C309D20" w14:textId="77777777" w:rsidR="00037975" w:rsidRDefault="00501B73">
            <w:pPr>
              <w:pStyle w:val="TableParagraph"/>
              <w:numPr>
                <w:ilvl w:val="1"/>
                <w:numId w:val="3"/>
              </w:numPr>
              <w:tabs>
                <w:tab w:val="left" w:pos="860"/>
              </w:tabs>
              <w:ind w:right="10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Hacer sugerencias y presentar situaciones retadoras</w:t>
            </w:r>
            <w:r>
              <w:rPr>
                <w:sz w:val="24"/>
              </w:rPr>
              <w:t xml:space="preserve">: La docente hizo recomendaciones de manera descriptiva, específica y concreta sobre cómo mejorar </w:t>
            </w:r>
            <w:r>
              <w:rPr>
                <w:spacing w:val="2"/>
                <w:sz w:val="24"/>
              </w:rPr>
              <w:t xml:space="preserve">el </w:t>
            </w:r>
            <w:r>
              <w:rPr>
                <w:sz w:val="24"/>
              </w:rPr>
              <w:t>proceso, la idea, la tarea, el proyecto o el trabajo. Hay que ofrecer indicaciones, consejos, procedimie</w:t>
            </w:r>
            <w:r>
              <w:rPr>
                <w:sz w:val="24"/>
              </w:rPr>
              <w:t>ntos, o acciones concretas que puedan ser utilizados por el estudiante para alcanzar el nivel de desarrollo potencial.</w:t>
            </w:r>
          </w:p>
        </w:tc>
      </w:tr>
    </w:tbl>
    <w:p w14:paraId="0A1C65E8" w14:textId="77777777" w:rsidR="00037975" w:rsidRDefault="00037975">
      <w:pPr>
        <w:jc w:val="both"/>
        <w:rPr>
          <w:sz w:val="24"/>
        </w:rPr>
        <w:sectPr w:rsidR="00037975">
          <w:pgSz w:w="12240" w:h="15840"/>
          <w:pgMar w:top="1320" w:right="240" w:bottom="280" w:left="1060" w:header="439" w:footer="0" w:gutter="0"/>
          <w:cols w:space="720"/>
        </w:sectPr>
      </w:pPr>
    </w:p>
    <w:p w14:paraId="7E7E2D79" w14:textId="77777777" w:rsidR="00037975" w:rsidRDefault="00501B73">
      <w:pPr>
        <w:pStyle w:val="Textoindependiente"/>
        <w:spacing w:before="4"/>
        <w:rPr>
          <w:sz w:val="7"/>
        </w:rPr>
      </w:pPr>
      <w:r>
        <w:rPr>
          <w:noProof/>
        </w:rPr>
        <w:lastRenderedPageBreak/>
        <w:drawing>
          <wp:anchor distT="0" distB="0" distL="0" distR="0" simplePos="0" relativeHeight="251658752" behindDoc="1" locked="0" layoutInCell="1" allowOverlap="1" wp14:anchorId="2ADB77DB" wp14:editId="4091D4F1">
            <wp:simplePos x="0" y="0"/>
            <wp:positionH relativeFrom="page">
              <wp:posOffset>1055712</wp:posOffset>
            </wp:positionH>
            <wp:positionV relativeFrom="page">
              <wp:posOffset>2367795</wp:posOffset>
            </wp:positionV>
            <wp:extent cx="5850350" cy="5863201"/>
            <wp:effectExtent l="0" t="0" r="0" b="0"/>
            <wp:wrapNone/>
            <wp:docPr id="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0350" cy="58632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2"/>
        <w:gridCol w:w="8332"/>
      </w:tblGrid>
      <w:tr w:rsidR="00037975" w14:paraId="67A3F879" w14:textId="77777777">
        <w:trPr>
          <w:trHeight w:val="13324"/>
        </w:trPr>
        <w:tc>
          <w:tcPr>
            <w:tcW w:w="2382" w:type="dxa"/>
          </w:tcPr>
          <w:p w14:paraId="49A38400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210BD662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5E2C3408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60D50D37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6868EFEA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1CC8C44B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5D1F3461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112963DA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7BE86A46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1E41F598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63778CED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7C664F96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7C08387B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626BC4C9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5B6947D5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70F59709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18B01A40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36EBC4F8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0DF02F05" w14:textId="77777777" w:rsidR="00037975" w:rsidRDefault="00037975">
            <w:pPr>
              <w:pStyle w:val="TableParagraph"/>
              <w:spacing w:before="11"/>
              <w:rPr>
                <w:sz w:val="18"/>
              </w:rPr>
            </w:pPr>
          </w:p>
          <w:p w14:paraId="52488CE3" w14:textId="77777777" w:rsidR="00037975" w:rsidRDefault="00501B73">
            <w:pPr>
              <w:pStyle w:val="TableParagraph"/>
              <w:ind w:left="210" w:right="324"/>
              <w:rPr>
                <w:sz w:val="24"/>
              </w:rPr>
            </w:pPr>
            <w:r>
              <w:rPr>
                <w:sz w:val="24"/>
              </w:rPr>
              <w:t>Desarrollar la evaluación desde un enfoque formativo para conocer el nivel de desarrollo de la competencia de los estudiantes.</w:t>
            </w:r>
          </w:p>
        </w:tc>
        <w:tc>
          <w:tcPr>
            <w:tcW w:w="8332" w:type="dxa"/>
          </w:tcPr>
          <w:p w14:paraId="4451B18A" w14:textId="77777777" w:rsidR="00037975" w:rsidRDefault="00501B73">
            <w:pPr>
              <w:pStyle w:val="TableParagraph"/>
              <w:numPr>
                <w:ilvl w:val="0"/>
                <w:numId w:val="2"/>
              </w:numPr>
              <w:tabs>
                <w:tab w:val="left" w:pos="422"/>
              </w:tabs>
              <w:spacing w:before="1"/>
              <w:ind w:right="107"/>
              <w:jc w:val="both"/>
              <w:rPr>
                <w:sz w:val="24"/>
              </w:rPr>
            </w:pPr>
            <w:r>
              <w:rPr>
                <w:sz w:val="24"/>
              </w:rPr>
              <w:t>Los estudiantes son evaluados de manera permanente desde el inicio hasta la finalización de cada una de las actividades de aprend</w:t>
            </w:r>
            <w:r>
              <w:rPr>
                <w:sz w:val="24"/>
              </w:rPr>
              <w:t>izaje teniendo en cuenta el Enfoque formativo, la cual permite 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docente:</w:t>
            </w:r>
          </w:p>
          <w:p w14:paraId="0D14C324" w14:textId="77777777" w:rsidR="00037975" w:rsidRDefault="00501B73">
            <w:pPr>
              <w:pStyle w:val="TableParagraph"/>
              <w:numPr>
                <w:ilvl w:val="1"/>
                <w:numId w:val="2"/>
              </w:numPr>
              <w:tabs>
                <w:tab w:val="left" w:pos="860"/>
              </w:tabs>
              <w:spacing w:line="244" w:lineRule="auto"/>
              <w:ind w:right="109"/>
              <w:jc w:val="both"/>
              <w:rPr>
                <w:sz w:val="24"/>
              </w:rPr>
            </w:pPr>
            <w:r>
              <w:rPr>
                <w:sz w:val="24"/>
              </w:rPr>
              <w:t>Valorar el desempeño de los estudiantes al integrar y combinar diversas capacidades.</w:t>
            </w:r>
          </w:p>
          <w:p w14:paraId="708F04E8" w14:textId="77777777" w:rsidR="00037975" w:rsidRDefault="00501B73">
            <w:pPr>
              <w:pStyle w:val="TableParagraph"/>
              <w:numPr>
                <w:ilvl w:val="1"/>
                <w:numId w:val="2"/>
              </w:numPr>
              <w:tabs>
                <w:tab w:val="left" w:pos="860"/>
              </w:tabs>
              <w:spacing w:line="244" w:lineRule="auto"/>
              <w:ind w:right="106"/>
              <w:jc w:val="both"/>
              <w:rPr>
                <w:sz w:val="24"/>
              </w:rPr>
            </w:pPr>
            <w:r>
              <w:rPr>
                <w:sz w:val="24"/>
              </w:rPr>
              <w:t xml:space="preserve">Identificar el nivel actual en </w:t>
            </w:r>
            <w:r>
              <w:rPr>
                <w:spacing w:val="2"/>
                <w:sz w:val="24"/>
              </w:rPr>
              <w:t xml:space="preserve">el </w:t>
            </w:r>
            <w:r>
              <w:rPr>
                <w:sz w:val="24"/>
              </w:rPr>
              <w:t>que se encuentran los estudiantes respecto de las competencias</w:t>
            </w:r>
            <w:r>
              <w:rPr>
                <w:sz w:val="24"/>
              </w:rPr>
              <w:t xml:space="preserve"> con el fin de ayudarlos a avanzar a niveles más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altos.</w:t>
            </w:r>
          </w:p>
          <w:p w14:paraId="39BC2767" w14:textId="77777777" w:rsidR="00037975" w:rsidRDefault="00501B73">
            <w:pPr>
              <w:pStyle w:val="TableParagraph"/>
              <w:numPr>
                <w:ilvl w:val="1"/>
                <w:numId w:val="2"/>
              </w:numPr>
              <w:tabs>
                <w:tab w:val="left" w:pos="860"/>
              </w:tabs>
              <w:spacing w:line="242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Crear oportunidades continuas para que el estudiante demuestre diversas capacidades que integran una competencia y no solamente distinguir entre los que aprueban y no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aprueban.</w:t>
            </w:r>
          </w:p>
          <w:p w14:paraId="02405C49" w14:textId="77777777" w:rsidR="00037975" w:rsidRDefault="00501B73">
            <w:pPr>
              <w:pStyle w:val="TableParagraph"/>
              <w:numPr>
                <w:ilvl w:val="0"/>
                <w:numId w:val="2"/>
              </w:numPr>
              <w:tabs>
                <w:tab w:val="left" w:pos="422"/>
              </w:tabs>
              <w:ind w:right="106"/>
              <w:jc w:val="both"/>
              <w:rPr>
                <w:sz w:val="24"/>
              </w:rPr>
            </w:pPr>
            <w:r>
              <w:rPr>
                <w:sz w:val="24"/>
              </w:rPr>
              <w:t xml:space="preserve">La experiencia cuenta con diferentes criterios de evaluación que son evaluados </w:t>
            </w:r>
            <w:r>
              <w:rPr>
                <w:sz w:val="24"/>
              </w:rPr>
              <w:t>constantemente en cada uno de nuestros estudiantes. En el presente informe se tuvieron presente los siguientes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criterios:</w:t>
            </w:r>
          </w:p>
          <w:p w14:paraId="7A210308" w14:textId="77777777" w:rsidR="00037975" w:rsidRDefault="00501B73">
            <w:pPr>
              <w:pStyle w:val="TableParagraph"/>
              <w:numPr>
                <w:ilvl w:val="1"/>
                <w:numId w:val="2"/>
              </w:numPr>
              <w:tabs>
                <w:tab w:val="left" w:pos="860"/>
              </w:tabs>
              <w:ind w:right="11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Explica, a partir de su experiencia y la lectura realizada, cómo podemos evitar contagiarnos de gérmenes que causan enfermedades.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CYT</w:t>
            </w:r>
          </w:p>
          <w:p w14:paraId="5F7E31AF" w14:textId="77777777" w:rsidR="00037975" w:rsidRDefault="00501B73">
            <w:pPr>
              <w:pStyle w:val="TableParagraph"/>
              <w:numPr>
                <w:ilvl w:val="1"/>
                <w:numId w:val="2"/>
              </w:numPr>
              <w:tabs>
                <w:tab w:val="left" w:pos="860"/>
              </w:tabs>
              <w:spacing w:line="244" w:lineRule="auto"/>
              <w:ind w:right="109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Explica cómo los avances de la ciencia y la tecnología ayudan a prevenir algunas enfermedades.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CYT</w:t>
            </w:r>
          </w:p>
          <w:p w14:paraId="0744E703" w14:textId="77777777" w:rsidR="00037975" w:rsidRDefault="00501B73">
            <w:pPr>
              <w:pStyle w:val="TableParagraph"/>
              <w:numPr>
                <w:ilvl w:val="1"/>
                <w:numId w:val="2"/>
              </w:numPr>
              <w:tabs>
                <w:tab w:val="left" w:pos="860"/>
              </w:tabs>
              <w:spacing w:line="242" w:lineRule="auto"/>
              <w:ind w:right="105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Lee casos sobre el cuidado de la salud, identificando información, comprendiendo de qué trata y para qué fue escrito, y opinando sobre algunas imágenes.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COM</w:t>
            </w:r>
          </w:p>
          <w:p w14:paraId="795F08CC" w14:textId="77777777" w:rsidR="00037975" w:rsidRDefault="00501B73">
            <w:pPr>
              <w:pStyle w:val="TableParagraph"/>
              <w:numPr>
                <w:ilvl w:val="1"/>
                <w:numId w:val="2"/>
              </w:numPr>
              <w:tabs>
                <w:tab w:val="left" w:pos="860"/>
              </w:tabs>
              <w:spacing w:line="244" w:lineRule="auto"/>
              <w:ind w:right="111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Explica la importancia de las prácticas ancestrales para el cuidado de la salud.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PERS</w:t>
            </w:r>
          </w:p>
          <w:p w14:paraId="4DE1687A" w14:textId="77777777" w:rsidR="00037975" w:rsidRDefault="00501B73">
            <w:pPr>
              <w:pStyle w:val="TableParagraph"/>
              <w:numPr>
                <w:ilvl w:val="1"/>
                <w:numId w:val="2"/>
              </w:numPr>
              <w:tabs>
                <w:tab w:val="left" w:pos="860"/>
              </w:tabs>
              <w:ind w:right="109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Explora, usando la voz y el ritmo, para conocer cómo la música contribuye al cuidado de la salud.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ART</w:t>
            </w:r>
          </w:p>
          <w:p w14:paraId="5B71FF96" w14:textId="77777777" w:rsidR="00037975" w:rsidRDefault="00501B73">
            <w:pPr>
              <w:pStyle w:val="TableParagraph"/>
              <w:numPr>
                <w:ilvl w:val="1"/>
                <w:numId w:val="2"/>
              </w:numPr>
              <w:tabs>
                <w:tab w:val="left" w:pos="860"/>
              </w:tabs>
              <w:spacing w:line="244" w:lineRule="auto"/>
              <w:ind w:right="101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Presenta la propuesta creativa de práctica saludable a través del canto o el sonido.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ART</w:t>
            </w:r>
          </w:p>
          <w:p w14:paraId="3F671394" w14:textId="77777777" w:rsidR="00037975" w:rsidRDefault="00501B73">
            <w:pPr>
              <w:pStyle w:val="TableParagraph"/>
              <w:numPr>
                <w:ilvl w:val="1"/>
                <w:numId w:val="2"/>
              </w:numPr>
              <w:tabs>
                <w:tab w:val="left" w:pos="860"/>
              </w:tabs>
              <w:spacing w:line="244" w:lineRule="auto"/>
              <w:ind w:right="107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Describe, a través de dibujos o textos, las costumbres que existe</w:t>
            </w:r>
            <w:r>
              <w:rPr>
                <w:sz w:val="24"/>
              </w:rPr>
              <w:t>n en su familia y su comunidad en busca de comprender lo que significan.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b/>
                <w:sz w:val="24"/>
              </w:rPr>
              <w:t>PERS</w:t>
            </w:r>
          </w:p>
          <w:p w14:paraId="7066F8CB" w14:textId="77777777" w:rsidR="00037975" w:rsidRDefault="00501B73">
            <w:pPr>
              <w:pStyle w:val="TableParagraph"/>
              <w:numPr>
                <w:ilvl w:val="1"/>
                <w:numId w:val="2"/>
              </w:numPr>
              <w:tabs>
                <w:tab w:val="left" w:pos="860"/>
              </w:tabs>
              <w:spacing w:line="244" w:lineRule="auto"/>
              <w:ind w:right="108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Identifica información explícita y relevante sobre la cocina peruana que se encuentra en distintas partes del texto.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COM</w:t>
            </w:r>
          </w:p>
          <w:p w14:paraId="39637065" w14:textId="77777777" w:rsidR="00037975" w:rsidRDefault="00501B73">
            <w:pPr>
              <w:pStyle w:val="TableParagraph"/>
              <w:numPr>
                <w:ilvl w:val="1"/>
                <w:numId w:val="2"/>
              </w:numPr>
              <w:tabs>
                <w:tab w:val="left" w:pos="860"/>
              </w:tabs>
              <w:ind w:right="105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Representa cantidades de objetos, como las artesanías que</w:t>
            </w:r>
            <w:r>
              <w:rPr>
                <w:sz w:val="24"/>
              </w:rPr>
              <w:t xml:space="preserve"> se elaboran en la comunidad, utilizando materiales.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MAT</w:t>
            </w:r>
          </w:p>
          <w:p w14:paraId="36DB94DB" w14:textId="77777777" w:rsidR="00037975" w:rsidRDefault="00501B73">
            <w:pPr>
              <w:pStyle w:val="TableParagraph"/>
              <w:numPr>
                <w:ilvl w:val="1"/>
                <w:numId w:val="2"/>
              </w:numPr>
              <w:tabs>
                <w:tab w:val="left" w:pos="860"/>
              </w:tabs>
              <w:spacing w:line="244" w:lineRule="auto"/>
              <w:ind w:right="109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Explora, a través del ritmo y del movimiento, una danza ceremonial y propone ideas para describir la danza familiar seleccionada.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ART</w:t>
            </w:r>
          </w:p>
          <w:p w14:paraId="20EA57F3" w14:textId="77777777" w:rsidR="00037975" w:rsidRDefault="00501B73">
            <w:pPr>
              <w:pStyle w:val="TableParagraph"/>
              <w:numPr>
                <w:ilvl w:val="1"/>
                <w:numId w:val="2"/>
              </w:numPr>
              <w:tabs>
                <w:tab w:val="left" w:pos="860"/>
              </w:tabs>
              <w:spacing w:line="244" w:lineRule="auto"/>
              <w:ind w:right="111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Representa cantidades de objetos realizando agrupaciones de 10 en 10 en situaciones de conteo de vestimentas típicas.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MAT</w:t>
            </w:r>
          </w:p>
          <w:p w14:paraId="593CB634" w14:textId="77777777" w:rsidR="00037975" w:rsidRDefault="00501B73">
            <w:pPr>
              <w:pStyle w:val="TableParagraph"/>
              <w:numPr>
                <w:ilvl w:val="1"/>
                <w:numId w:val="2"/>
              </w:numPr>
              <w:tabs>
                <w:tab w:val="left" w:pos="860"/>
              </w:tabs>
              <w:spacing w:line="242" w:lineRule="auto"/>
              <w:ind w:right="104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Explica, a partir de sus conocimientos y la lectura de textos, cómo la tecnología y los saberes ancestrales contribuyen a la conservac</w:t>
            </w:r>
            <w:r>
              <w:rPr>
                <w:sz w:val="24"/>
              </w:rPr>
              <w:t>ión de los alimentos.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CYT</w:t>
            </w:r>
          </w:p>
          <w:p w14:paraId="0926DA30" w14:textId="77777777" w:rsidR="00037975" w:rsidRDefault="00501B73">
            <w:pPr>
              <w:pStyle w:val="TableParagraph"/>
              <w:numPr>
                <w:ilvl w:val="1"/>
                <w:numId w:val="2"/>
              </w:numPr>
              <w:tabs>
                <w:tab w:val="left" w:pos="860"/>
              </w:tabs>
              <w:ind w:right="106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Propone, en consenso, acciones de respeto hacia las costumbres de su familia y su comunidad para promover una convivencia armoniosa.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b/>
                <w:sz w:val="24"/>
              </w:rPr>
              <w:t>PERS</w:t>
            </w:r>
          </w:p>
          <w:p w14:paraId="328D0921" w14:textId="77777777" w:rsidR="00037975" w:rsidRDefault="00501B73">
            <w:pPr>
              <w:pStyle w:val="TableParagraph"/>
              <w:numPr>
                <w:ilvl w:val="1"/>
                <w:numId w:val="2"/>
              </w:numPr>
              <w:tabs>
                <w:tab w:val="left" w:pos="860"/>
              </w:tabs>
              <w:spacing w:line="244" w:lineRule="auto"/>
              <w:ind w:right="107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Selecciona y organiza sus investigaciones sobre las costumbres de su familia y su comunidad </w:t>
            </w:r>
            <w:r>
              <w:rPr>
                <w:sz w:val="24"/>
              </w:rPr>
              <w:t>para crear un proyecto artístico.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b/>
                <w:sz w:val="24"/>
              </w:rPr>
              <w:t>ART</w:t>
            </w:r>
          </w:p>
        </w:tc>
      </w:tr>
    </w:tbl>
    <w:p w14:paraId="188030B9" w14:textId="77777777" w:rsidR="00037975" w:rsidRDefault="00037975">
      <w:pPr>
        <w:spacing w:line="244" w:lineRule="auto"/>
        <w:jc w:val="both"/>
        <w:rPr>
          <w:sz w:val="24"/>
        </w:rPr>
        <w:sectPr w:rsidR="00037975">
          <w:pgSz w:w="12240" w:h="15840"/>
          <w:pgMar w:top="1320" w:right="240" w:bottom="280" w:left="1060" w:header="439" w:footer="0" w:gutter="0"/>
          <w:cols w:space="720"/>
        </w:sectPr>
      </w:pPr>
    </w:p>
    <w:p w14:paraId="08D9D8DD" w14:textId="77777777" w:rsidR="00037975" w:rsidRDefault="00037975">
      <w:pPr>
        <w:pStyle w:val="Textoindependiente"/>
        <w:spacing w:before="4"/>
        <w:rPr>
          <w:sz w:val="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2"/>
        <w:gridCol w:w="8332"/>
      </w:tblGrid>
      <w:tr w:rsidR="00037975" w14:paraId="20C07CCB" w14:textId="77777777">
        <w:trPr>
          <w:trHeight w:val="6803"/>
        </w:trPr>
        <w:tc>
          <w:tcPr>
            <w:tcW w:w="2382" w:type="dxa"/>
          </w:tcPr>
          <w:p w14:paraId="28615DD8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3A59ECDA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26E048AE" w14:textId="77777777" w:rsidR="00037975" w:rsidRDefault="00037975">
            <w:pPr>
              <w:pStyle w:val="TableParagraph"/>
              <w:rPr>
                <w:sz w:val="24"/>
              </w:rPr>
            </w:pPr>
          </w:p>
          <w:p w14:paraId="0550FAC1" w14:textId="77777777" w:rsidR="00037975" w:rsidRDefault="00037975">
            <w:pPr>
              <w:pStyle w:val="TableParagraph"/>
              <w:rPr>
                <w:sz w:val="28"/>
              </w:rPr>
            </w:pPr>
          </w:p>
          <w:p w14:paraId="0EB072CB" w14:textId="77777777" w:rsidR="00037975" w:rsidRDefault="00501B73">
            <w:pPr>
              <w:pStyle w:val="TableParagraph"/>
              <w:ind w:left="210" w:right="346"/>
              <w:rPr>
                <w:sz w:val="24"/>
              </w:rPr>
            </w:pPr>
            <w:r>
              <w:rPr>
                <w:sz w:val="24"/>
              </w:rPr>
              <w:t>Participar en espacios de trabajo y aprendizaje colaborativo donde se organiza el trabajo pedagógico y se comparten experiencias e información relevante para la mejora de su práctica profesional.</w:t>
            </w:r>
          </w:p>
        </w:tc>
        <w:tc>
          <w:tcPr>
            <w:tcW w:w="8332" w:type="dxa"/>
          </w:tcPr>
          <w:p w14:paraId="22307D76" w14:textId="77777777" w:rsidR="00037975" w:rsidRDefault="00501B73">
            <w:pPr>
              <w:pStyle w:val="TableParagraph"/>
              <w:numPr>
                <w:ilvl w:val="0"/>
                <w:numId w:val="1"/>
              </w:numPr>
              <w:tabs>
                <w:tab w:val="left" w:pos="422"/>
              </w:tabs>
              <w:spacing w:before="1"/>
              <w:ind w:right="107"/>
              <w:jc w:val="both"/>
              <w:rPr>
                <w:sz w:val="24"/>
              </w:rPr>
            </w:pPr>
            <w:r>
              <w:rPr>
                <w:sz w:val="24"/>
              </w:rPr>
              <w:t>Se efectúa una comunicación coordinada, usando la red social</w:t>
            </w:r>
            <w:r>
              <w:rPr>
                <w:sz w:val="24"/>
              </w:rPr>
              <w:t xml:space="preserve"> WhatsApp (grupo docente), de forma diaria con el personal directivo y docentes de la institución y nivel de desarrollo del trabajo remoto durante el estado de emergencia.</w:t>
            </w:r>
          </w:p>
          <w:p w14:paraId="3949D5AF" w14:textId="77777777" w:rsidR="00037975" w:rsidRDefault="00501B73">
            <w:pPr>
              <w:pStyle w:val="TableParagraph"/>
              <w:numPr>
                <w:ilvl w:val="0"/>
                <w:numId w:val="1"/>
              </w:numPr>
              <w:tabs>
                <w:tab w:val="left" w:pos="422"/>
              </w:tabs>
              <w:ind w:right="110"/>
              <w:jc w:val="both"/>
              <w:rPr>
                <w:sz w:val="24"/>
              </w:rPr>
            </w:pPr>
            <w:r>
              <w:rPr>
                <w:sz w:val="24"/>
              </w:rPr>
              <w:t>Se realizan Vídeo conferencias para realizar el trabajo colegiado semanalmente a tra</w:t>
            </w:r>
            <w:r>
              <w:rPr>
                <w:sz w:val="24"/>
              </w:rPr>
              <w:t>vés de la plataforma virtual Zoom o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Meet</w:t>
            </w:r>
            <w:proofErr w:type="spellEnd"/>
            <w:r>
              <w:rPr>
                <w:sz w:val="24"/>
              </w:rPr>
              <w:t>.</w:t>
            </w:r>
          </w:p>
          <w:p w14:paraId="60976ECB" w14:textId="77777777" w:rsidR="00037975" w:rsidRDefault="00501B73">
            <w:pPr>
              <w:pStyle w:val="TableParagraph"/>
              <w:numPr>
                <w:ilvl w:val="0"/>
                <w:numId w:val="1"/>
              </w:numPr>
              <w:tabs>
                <w:tab w:val="left" w:pos="422"/>
              </w:tabs>
              <w:spacing w:before="5"/>
              <w:ind w:right="111"/>
              <w:jc w:val="both"/>
              <w:rPr>
                <w:sz w:val="24"/>
              </w:rPr>
            </w:pPr>
            <w:r>
              <w:rPr>
                <w:sz w:val="24"/>
              </w:rPr>
              <w:t>El personal directivo orienta a los profesores en el contexto del servicio educativo no presencial sobre la planificación y elaboración del plan de recuperación para los estudiantes de ingreso tardío en la estrateg</w:t>
            </w:r>
            <w:r>
              <w:rPr>
                <w:sz w:val="24"/>
              </w:rPr>
              <w:t>ia aprendo en casa.</w:t>
            </w:r>
          </w:p>
          <w:p w14:paraId="2C8241E1" w14:textId="77777777" w:rsidR="00037975" w:rsidRDefault="00037975">
            <w:pPr>
              <w:pStyle w:val="TableParagraph"/>
              <w:spacing w:before="11"/>
              <w:rPr>
                <w:sz w:val="23"/>
              </w:rPr>
            </w:pPr>
          </w:p>
          <w:p w14:paraId="1C26304E" w14:textId="77777777" w:rsidR="00037975" w:rsidRDefault="00501B73">
            <w:pPr>
              <w:pStyle w:val="TableParagraph"/>
              <w:spacing w:before="1" w:line="291" w:lineRule="exact"/>
              <w:ind w:left="138"/>
              <w:rPr>
                <w:sz w:val="24"/>
              </w:rPr>
            </w:pPr>
            <w:r>
              <w:rPr>
                <w:b/>
                <w:sz w:val="24"/>
              </w:rPr>
              <w:t>Acciones de coordinación con el director o equipo directivo</w:t>
            </w:r>
            <w:r>
              <w:rPr>
                <w:sz w:val="24"/>
              </w:rPr>
              <w:t>.</w:t>
            </w:r>
          </w:p>
          <w:p w14:paraId="0017D278" w14:textId="77777777" w:rsidR="00037975" w:rsidRDefault="00501B73">
            <w:pPr>
              <w:pStyle w:val="TableParagraph"/>
              <w:numPr>
                <w:ilvl w:val="1"/>
                <w:numId w:val="1"/>
              </w:numPr>
              <w:tabs>
                <w:tab w:val="left" w:pos="859"/>
                <w:tab w:val="left" w:pos="860"/>
              </w:tabs>
              <w:ind w:right="105"/>
              <w:rPr>
                <w:sz w:val="24"/>
              </w:rPr>
            </w:pPr>
            <w:r>
              <w:rPr>
                <w:sz w:val="24"/>
              </w:rPr>
              <w:t>Reuniones semanales de coordinación de acciones pedagógicas con el fin de mejorar y adecuar la planificación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semanal.</w:t>
            </w:r>
          </w:p>
          <w:p w14:paraId="2CF1E690" w14:textId="77777777" w:rsidR="00037975" w:rsidRDefault="00501B73">
            <w:pPr>
              <w:pStyle w:val="TableParagraph"/>
              <w:numPr>
                <w:ilvl w:val="1"/>
                <w:numId w:val="1"/>
              </w:numPr>
              <w:tabs>
                <w:tab w:val="left" w:pos="859"/>
                <w:tab w:val="left" w:pos="860"/>
              </w:tabs>
              <w:spacing w:line="303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Coordinaciones sobre las diferentes socializaciones de parte de la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UGEL.</w:t>
            </w:r>
          </w:p>
          <w:p w14:paraId="5726F928" w14:textId="77777777" w:rsidR="00037975" w:rsidRDefault="00501B73">
            <w:pPr>
              <w:pStyle w:val="TableParagraph"/>
              <w:numPr>
                <w:ilvl w:val="1"/>
                <w:numId w:val="1"/>
              </w:numPr>
              <w:tabs>
                <w:tab w:val="left" w:pos="859"/>
                <w:tab w:val="left" w:pos="860"/>
              </w:tabs>
              <w:ind w:hanging="362"/>
              <w:rPr>
                <w:sz w:val="24"/>
              </w:rPr>
            </w:pPr>
            <w:r>
              <w:rPr>
                <w:sz w:val="24"/>
              </w:rPr>
              <w:t>Socialización de algunas normas 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MINEDU.</w:t>
            </w:r>
          </w:p>
          <w:p w14:paraId="0D3148A7" w14:textId="77777777" w:rsidR="00037975" w:rsidRDefault="00037975">
            <w:pPr>
              <w:pStyle w:val="TableParagraph"/>
              <w:spacing w:before="4"/>
              <w:rPr>
                <w:sz w:val="24"/>
              </w:rPr>
            </w:pPr>
          </w:p>
          <w:p w14:paraId="36BCEF55" w14:textId="77777777" w:rsidR="00037975" w:rsidRDefault="00501B73">
            <w:pPr>
              <w:pStyle w:val="TableParagraph"/>
              <w:spacing w:line="291" w:lineRule="exact"/>
              <w:ind w:left="196"/>
              <w:rPr>
                <w:b/>
                <w:sz w:val="24"/>
              </w:rPr>
            </w:pPr>
            <w:r>
              <w:rPr>
                <w:b/>
                <w:sz w:val="24"/>
              </w:rPr>
              <w:t>Temas de Trabajo col</w:t>
            </w:r>
            <w:r>
              <w:rPr>
                <w:b/>
                <w:sz w:val="24"/>
              </w:rPr>
              <w:t>egiado</w:t>
            </w:r>
          </w:p>
          <w:p w14:paraId="0936605B" w14:textId="77777777" w:rsidR="00037975" w:rsidRDefault="00501B73">
            <w:pPr>
              <w:pStyle w:val="TableParagraph"/>
              <w:numPr>
                <w:ilvl w:val="1"/>
                <w:numId w:val="1"/>
              </w:numPr>
              <w:tabs>
                <w:tab w:val="left" w:pos="859"/>
                <w:tab w:val="left" w:pos="860"/>
              </w:tabs>
              <w:spacing w:line="304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Planificación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semanal</w:t>
            </w:r>
          </w:p>
          <w:p w14:paraId="061B39AF" w14:textId="77777777" w:rsidR="00037975" w:rsidRDefault="00501B73">
            <w:pPr>
              <w:pStyle w:val="TableParagraph"/>
              <w:numPr>
                <w:ilvl w:val="1"/>
                <w:numId w:val="1"/>
              </w:numPr>
              <w:tabs>
                <w:tab w:val="left" w:pos="859"/>
                <w:tab w:val="left" w:pos="860"/>
              </w:tabs>
              <w:spacing w:before="1" w:line="304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Socialización 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normas</w:t>
            </w:r>
          </w:p>
          <w:p w14:paraId="5D80B202" w14:textId="77777777" w:rsidR="00037975" w:rsidRDefault="00501B73">
            <w:pPr>
              <w:pStyle w:val="TableParagraph"/>
              <w:numPr>
                <w:ilvl w:val="1"/>
                <w:numId w:val="1"/>
              </w:numPr>
              <w:tabs>
                <w:tab w:val="left" w:pos="859"/>
                <w:tab w:val="left" w:pos="860"/>
              </w:tabs>
              <w:spacing w:line="304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Trabajo colegiado con los padres 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familia</w:t>
            </w:r>
          </w:p>
          <w:p w14:paraId="2D39E2D9" w14:textId="77777777" w:rsidR="00037975" w:rsidRDefault="00501B73">
            <w:pPr>
              <w:pStyle w:val="TableParagraph"/>
              <w:numPr>
                <w:ilvl w:val="1"/>
                <w:numId w:val="1"/>
              </w:numPr>
              <w:tabs>
                <w:tab w:val="left" w:pos="859"/>
                <w:tab w:val="left" w:pos="860"/>
              </w:tabs>
              <w:spacing w:before="2"/>
              <w:ind w:hanging="362"/>
              <w:rPr>
                <w:sz w:val="24"/>
              </w:rPr>
            </w:pPr>
            <w:r>
              <w:rPr>
                <w:sz w:val="24"/>
              </w:rPr>
              <w:t>Socialización de los logros y dificultades presentadas durante la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semana</w:t>
            </w:r>
          </w:p>
        </w:tc>
      </w:tr>
    </w:tbl>
    <w:p w14:paraId="1380490C" w14:textId="77777777" w:rsidR="00037975" w:rsidRDefault="00501B73">
      <w:pPr>
        <w:pStyle w:val="Prrafodelista"/>
        <w:numPr>
          <w:ilvl w:val="0"/>
          <w:numId w:val="13"/>
        </w:numPr>
        <w:tabs>
          <w:tab w:val="left" w:pos="827"/>
          <w:tab w:val="left" w:pos="828"/>
        </w:tabs>
        <w:spacing w:before="31"/>
        <w:ind w:left="827" w:hanging="611"/>
        <w:rPr>
          <w:b/>
          <w:sz w:val="24"/>
        </w:rPr>
      </w:pPr>
      <w:r>
        <w:rPr>
          <w:noProof/>
        </w:rPr>
        <w:drawing>
          <wp:anchor distT="0" distB="0" distL="0" distR="0" simplePos="0" relativeHeight="251659776" behindDoc="1" locked="0" layoutInCell="1" allowOverlap="1" wp14:anchorId="35A2E6DC" wp14:editId="457F606F">
            <wp:simplePos x="0" y="0"/>
            <wp:positionH relativeFrom="page">
              <wp:posOffset>1055712</wp:posOffset>
            </wp:positionH>
            <wp:positionV relativeFrom="paragraph">
              <wp:posOffset>-2864149</wp:posOffset>
            </wp:positionV>
            <wp:extent cx="5850350" cy="5863201"/>
            <wp:effectExtent l="0" t="0" r="0" b="0"/>
            <wp:wrapNone/>
            <wp:docPr id="1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0350" cy="58632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BALANCE GENERAL DEL TRABAJO DEL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MES</w:t>
      </w:r>
    </w:p>
    <w:p w14:paraId="3B7F07E8" w14:textId="77777777" w:rsidR="00037975" w:rsidRDefault="00037975">
      <w:pPr>
        <w:pStyle w:val="Textoindependiente"/>
        <w:spacing w:before="7"/>
        <w:rPr>
          <w:b/>
          <w:sz w:val="21"/>
        </w:rPr>
      </w:pPr>
    </w:p>
    <w:p w14:paraId="135F321D" w14:textId="77777777" w:rsidR="00037975" w:rsidRDefault="00501B73">
      <w:pPr>
        <w:pStyle w:val="Textoindependiente"/>
        <w:spacing w:line="256" w:lineRule="auto"/>
        <w:ind w:left="784" w:right="214"/>
      </w:pPr>
      <w:r>
        <w:t>MENCIONE LOS LOGROS QUE ALCANZÓ Y OPORTUNIDADES DE MEJORA QUE EXPERIMENTÓ EN EL DESARROLLO DE SU TRABAJO.</w:t>
      </w:r>
    </w:p>
    <w:p w14:paraId="46124C6A" w14:textId="77777777" w:rsidR="00037975" w:rsidRDefault="00037975">
      <w:pPr>
        <w:pStyle w:val="Textoindependiente"/>
        <w:spacing w:before="2"/>
        <w:rPr>
          <w:sz w:val="23"/>
        </w:rPr>
      </w:pPr>
    </w:p>
    <w:tbl>
      <w:tblPr>
        <w:tblStyle w:val="TableNormal"/>
        <w:tblW w:w="0" w:type="auto"/>
        <w:tblInd w:w="649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3544"/>
        <w:gridCol w:w="3122"/>
      </w:tblGrid>
      <w:tr w:rsidR="00037975" w14:paraId="245F2EC1" w14:textId="77777777">
        <w:trPr>
          <w:trHeight w:val="993"/>
        </w:trPr>
        <w:tc>
          <w:tcPr>
            <w:tcW w:w="2978" w:type="dxa"/>
            <w:shd w:val="clear" w:color="auto" w:fill="D9D9D9"/>
          </w:tcPr>
          <w:p w14:paraId="470A5C18" w14:textId="77777777" w:rsidR="00037975" w:rsidRDefault="00501B73">
            <w:pPr>
              <w:pStyle w:val="TableParagraph"/>
              <w:spacing w:before="3" w:line="374" w:lineRule="auto"/>
              <w:ind w:left="114" w:right="106"/>
              <w:jc w:val="center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w w:val="95"/>
                <w:sz w:val="18"/>
              </w:rPr>
              <w:t xml:space="preserve">Mencione los logros que considera </w:t>
            </w:r>
            <w:r>
              <w:rPr>
                <w:rFonts w:ascii="Trebuchet MS" w:hAnsi="Trebuchet MS"/>
                <w:b/>
                <w:sz w:val="18"/>
              </w:rPr>
              <w:t>alcanzó realizando el trabajo</w:t>
            </w:r>
          </w:p>
          <w:p w14:paraId="737BD989" w14:textId="77777777" w:rsidR="00037975" w:rsidRDefault="00501B73">
            <w:pPr>
              <w:pStyle w:val="TableParagraph"/>
              <w:spacing w:before="6"/>
              <w:ind w:left="114" w:right="101"/>
              <w:jc w:val="center"/>
              <w:rPr>
                <w:rFonts w:ascii="Trebuchet MS"/>
                <w:b/>
                <w:sz w:val="18"/>
              </w:rPr>
            </w:pPr>
            <w:r>
              <w:rPr>
                <w:rFonts w:ascii="Trebuchet MS"/>
                <w:b/>
                <w:sz w:val="18"/>
              </w:rPr>
              <w:t>remoto</w:t>
            </w:r>
          </w:p>
        </w:tc>
        <w:tc>
          <w:tcPr>
            <w:tcW w:w="3544" w:type="dxa"/>
            <w:shd w:val="clear" w:color="auto" w:fill="D9D9D9"/>
          </w:tcPr>
          <w:p w14:paraId="71554E49" w14:textId="77777777" w:rsidR="00037975" w:rsidRDefault="00501B73">
            <w:pPr>
              <w:pStyle w:val="TableParagraph"/>
              <w:spacing w:before="3" w:line="249" w:lineRule="auto"/>
              <w:ind w:left="666" w:right="93" w:hanging="558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w w:val="95"/>
                <w:sz w:val="18"/>
              </w:rPr>
              <w:t>Mencione</w:t>
            </w:r>
            <w:r>
              <w:rPr>
                <w:rFonts w:ascii="Trebuchet MS" w:hAnsi="Trebuchet MS"/>
                <w:b/>
                <w:spacing w:val="-33"/>
                <w:w w:val="95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18"/>
              </w:rPr>
              <w:t>las</w:t>
            </w:r>
            <w:r>
              <w:rPr>
                <w:rFonts w:ascii="Trebuchet MS" w:hAnsi="Trebuchet MS"/>
                <w:b/>
                <w:spacing w:val="-31"/>
                <w:w w:val="95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18"/>
              </w:rPr>
              <w:t>dificultades</w:t>
            </w:r>
            <w:r>
              <w:rPr>
                <w:rFonts w:ascii="Trebuchet MS" w:hAnsi="Trebuchet MS"/>
                <w:b/>
                <w:spacing w:val="-32"/>
                <w:w w:val="95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18"/>
              </w:rPr>
              <w:t>que</w:t>
            </w:r>
            <w:r>
              <w:rPr>
                <w:rFonts w:ascii="Trebuchet MS" w:hAnsi="Trebuchet MS"/>
                <w:b/>
                <w:spacing w:val="-32"/>
                <w:w w:val="95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18"/>
              </w:rPr>
              <w:t xml:space="preserve">experimentó </w:t>
            </w:r>
            <w:r>
              <w:rPr>
                <w:rFonts w:ascii="Trebuchet MS" w:hAnsi="Trebuchet MS"/>
                <w:b/>
                <w:sz w:val="18"/>
              </w:rPr>
              <w:t>realizando</w:t>
            </w:r>
            <w:r>
              <w:rPr>
                <w:rFonts w:ascii="Trebuchet MS" w:hAnsi="Trebuchet MS"/>
                <w:b/>
                <w:spacing w:val="-28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el</w:t>
            </w:r>
            <w:r>
              <w:rPr>
                <w:rFonts w:ascii="Trebuchet MS" w:hAnsi="Trebuchet MS"/>
                <w:b/>
                <w:spacing w:val="-25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trabajo</w:t>
            </w:r>
            <w:r>
              <w:rPr>
                <w:rFonts w:ascii="Trebuchet MS" w:hAnsi="Trebuchet MS"/>
                <w:b/>
                <w:spacing w:val="-27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remoto</w:t>
            </w:r>
          </w:p>
        </w:tc>
        <w:tc>
          <w:tcPr>
            <w:tcW w:w="3122" w:type="dxa"/>
            <w:shd w:val="clear" w:color="auto" w:fill="D9D9D9"/>
          </w:tcPr>
          <w:p w14:paraId="70A9278D" w14:textId="77777777" w:rsidR="00037975" w:rsidRDefault="00501B73">
            <w:pPr>
              <w:pStyle w:val="TableParagraph"/>
              <w:spacing w:before="3" w:line="252" w:lineRule="auto"/>
              <w:ind w:left="104" w:right="101"/>
              <w:jc w:val="center"/>
              <w:rPr>
                <w:rFonts w:ascii="Trebuchet MS" w:hAnsi="Trebuchet MS"/>
                <w:b/>
                <w:sz w:val="18"/>
              </w:rPr>
            </w:pPr>
            <w:r>
              <w:rPr>
                <w:rFonts w:ascii="Trebuchet MS" w:hAnsi="Trebuchet MS"/>
                <w:b/>
                <w:w w:val="95"/>
                <w:sz w:val="18"/>
              </w:rPr>
              <w:t>Mencione</w:t>
            </w:r>
            <w:r>
              <w:rPr>
                <w:rFonts w:ascii="Trebuchet MS" w:hAnsi="Trebuchet MS"/>
                <w:b/>
                <w:spacing w:val="-23"/>
                <w:w w:val="95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18"/>
              </w:rPr>
              <w:t>las</w:t>
            </w:r>
            <w:r>
              <w:rPr>
                <w:rFonts w:ascii="Trebuchet MS" w:hAnsi="Trebuchet MS"/>
                <w:b/>
                <w:spacing w:val="-21"/>
                <w:w w:val="95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18"/>
              </w:rPr>
              <w:t>sugerencias</w:t>
            </w:r>
            <w:r>
              <w:rPr>
                <w:rFonts w:ascii="Trebuchet MS" w:hAnsi="Trebuchet MS"/>
                <w:b/>
                <w:spacing w:val="-21"/>
                <w:w w:val="95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18"/>
              </w:rPr>
              <w:t>que</w:t>
            </w:r>
            <w:r>
              <w:rPr>
                <w:rFonts w:ascii="Trebuchet MS" w:hAnsi="Trebuchet MS"/>
                <w:b/>
                <w:spacing w:val="-27"/>
                <w:w w:val="95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18"/>
              </w:rPr>
              <w:t>usted</w:t>
            </w:r>
            <w:r>
              <w:rPr>
                <w:rFonts w:ascii="Trebuchet MS" w:hAnsi="Trebuchet MS"/>
                <w:b/>
                <w:spacing w:val="-21"/>
                <w:w w:val="95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18"/>
              </w:rPr>
              <w:t xml:space="preserve">o </w:t>
            </w:r>
            <w:r>
              <w:rPr>
                <w:rFonts w:ascii="Trebuchet MS" w:hAnsi="Trebuchet MS"/>
                <w:b/>
                <w:sz w:val="18"/>
              </w:rPr>
              <w:t>las</w:t>
            </w:r>
            <w:r>
              <w:rPr>
                <w:rFonts w:ascii="Trebuchet MS" w:hAnsi="Trebuchet MS"/>
                <w:b/>
                <w:spacing w:val="-40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instancias</w:t>
            </w:r>
            <w:r>
              <w:rPr>
                <w:rFonts w:ascii="Trebuchet MS" w:hAnsi="Trebuchet MS"/>
                <w:b/>
                <w:spacing w:val="-40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de</w:t>
            </w:r>
            <w:r>
              <w:rPr>
                <w:rFonts w:ascii="Trebuchet MS" w:hAnsi="Trebuchet MS"/>
                <w:b/>
                <w:spacing w:val="-41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gestión</w:t>
            </w:r>
            <w:r>
              <w:rPr>
                <w:rFonts w:ascii="Trebuchet MS" w:hAnsi="Trebuchet MS"/>
                <w:b/>
                <w:spacing w:val="-40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pacing w:val="-3"/>
                <w:sz w:val="18"/>
              </w:rPr>
              <w:t xml:space="preserve">podríamos </w:t>
            </w:r>
            <w:r>
              <w:rPr>
                <w:rFonts w:ascii="Trebuchet MS" w:hAnsi="Trebuchet MS"/>
                <w:b/>
                <w:w w:val="95"/>
                <w:sz w:val="18"/>
              </w:rPr>
              <w:t>implementar</w:t>
            </w:r>
            <w:r>
              <w:rPr>
                <w:rFonts w:ascii="Trebuchet MS" w:hAnsi="Trebuchet MS"/>
                <w:b/>
                <w:spacing w:val="-28"/>
                <w:w w:val="95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pacing w:val="-3"/>
                <w:w w:val="95"/>
                <w:sz w:val="18"/>
              </w:rPr>
              <w:t>para</w:t>
            </w:r>
            <w:r>
              <w:rPr>
                <w:rFonts w:ascii="Trebuchet MS" w:hAnsi="Trebuchet MS"/>
                <w:b/>
                <w:spacing w:val="-28"/>
                <w:w w:val="95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pacing w:val="-3"/>
                <w:w w:val="95"/>
                <w:sz w:val="18"/>
              </w:rPr>
              <w:t>mejorar</w:t>
            </w:r>
            <w:r>
              <w:rPr>
                <w:rFonts w:ascii="Trebuchet MS" w:hAnsi="Trebuchet MS"/>
                <w:b/>
                <w:spacing w:val="-27"/>
                <w:w w:val="95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18"/>
              </w:rPr>
              <w:t>el</w:t>
            </w:r>
            <w:r>
              <w:rPr>
                <w:rFonts w:ascii="Trebuchet MS" w:hAnsi="Trebuchet MS"/>
                <w:b/>
                <w:spacing w:val="-28"/>
                <w:w w:val="95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18"/>
              </w:rPr>
              <w:t xml:space="preserve">trabajo </w:t>
            </w:r>
            <w:r>
              <w:rPr>
                <w:rFonts w:ascii="Trebuchet MS" w:hAnsi="Trebuchet MS"/>
                <w:b/>
                <w:sz w:val="18"/>
              </w:rPr>
              <w:t>remoto</w:t>
            </w:r>
            <w:r>
              <w:rPr>
                <w:rFonts w:ascii="Trebuchet MS" w:hAnsi="Trebuchet MS"/>
                <w:b/>
                <w:spacing w:val="-25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el</w:t>
            </w:r>
            <w:r>
              <w:rPr>
                <w:rFonts w:ascii="Trebuchet MS" w:hAnsi="Trebuchet MS"/>
                <w:b/>
                <w:spacing w:val="-23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mes</w:t>
            </w:r>
            <w:r>
              <w:rPr>
                <w:rFonts w:ascii="Trebuchet MS" w:hAnsi="Trebuchet MS"/>
                <w:b/>
                <w:spacing w:val="-27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siguiente</w:t>
            </w:r>
          </w:p>
        </w:tc>
      </w:tr>
      <w:tr w:rsidR="00037975" w14:paraId="3057183F" w14:textId="77777777">
        <w:trPr>
          <w:trHeight w:val="2506"/>
        </w:trPr>
        <w:tc>
          <w:tcPr>
            <w:tcW w:w="2978" w:type="dxa"/>
          </w:tcPr>
          <w:p w14:paraId="7291768E" w14:textId="77777777" w:rsidR="00037975" w:rsidRDefault="00501B73">
            <w:pPr>
              <w:pStyle w:val="TableParagraph"/>
              <w:spacing w:before="66"/>
              <w:ind w:left="206" w:right="98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Contactar a los estudiantes por vía telefónica para involucrar en las actividades de aprendizaje.</w:t>
            </w:r>
          </w:p>
          <w:p w14:paraId="517E1AA0" w14:textId="77777777" w:rsidR="00037975" w:rsidRDefault="00501B73">
            <w:pPr>
              <w:pStyle w:val="TableParagraph"/>
              <w:spacing w:before="73" w:line="235" w:lineRule="auto"/>
              <w:ind w:left="206" w:right="99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Conversación vía teléfono con varios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estudiantes.</w:t>
            </w:r>
          </w:p>
          <w:p w14:paraId="6DD03B79" w14:textId="77777777" w:rsidR="00037975" w:rsidRDefault="00501B73">
            <w:pPr>
              <w:pStyle w:val="TableParagraph"/>
              <w:spacing w:before="76" w:line="237" w:lineRule="auto"/>
              <w:ind w:left="206" w:right="99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Los estudiantes envían su evidencia de aprendizaje a través del WhatsApp.</w:t>
            </w:r>
          </w:p>
        </w:tc>
        <w:tc>
          <w:tcPr>
            <w:tcW w:w="3544" w:type="dxa"/>
          </w:tcPr>
          <w:p w14:paraId="68867881" w14:textId="77777777" w:rsidR="00037975" w:rsidRDefault="00501B73">
            <w:pPr>
              <w:pStyle w:val="TableParagraph"/>
              <w:spacing w:before="68" w:line="237" w:lineRule="auto"/>
              <w:ind w:left="244" w:right="95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Hay dificultad con la conectividad debido a la ubicación donde se encuentran.</w:t>
            </w:r>
          </w:p>
          <w:p w14:paraId="09C9EE45" w14:textId="77777777" w:rsidR="00037975" w:rsidRDefault="00501B73">
            <w:pPr>
              <w:pStyle w:val="TableParagraph"/>
              <w:spacing w:before="78" w:line="235" w:lineRule="auto"/>
              <w:ind w:left="244" w:right="100"/>
              <w:jc w:val="both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Muchos padres de familia no contestan las llamadas.</w:t>
            </w:r>
          </w:p>
          <w:p w14:paraId="22C674C8" w14:textId="77777777" w:rsidR="00037975" w:rsidRDefault="00501B73">
            <w:pPr>
              <w:pStyle w:val="TableParagraph"/>
              <w:spacing w:before="77" w:line="235" w:lineRule="auto"/>
              <w:ind w:left="244" w:right="99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Algunos padres no toman en cuenta “aprendo en</w:t>
            </w:r>
            <w:r>
              <w:rPr>
                <w:rFonts w:ascii="Arial" w:hAnsi="Arial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casa”</w:t>
            </w:r>
          </w:p>
          <w:p w14:paraId="327ADA79" w14:textId="77777777" w:rsidR="00037975" w:rsidRDefault="00501B73">
            <w:pPr>
              <w:pStyle w:val="TableParagraph"/>
              <w:spacing w:before="77" w:line="235" w:lineRule="auto"/>
              <w:ind w:left="244" w:right="100"/>
              <w:jc w:val="both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Muchos estudiantes no entregan la evidencia de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aprendizaje.</w:t>
            </w:r>
          </w:p>
        </w:tc>
        <w:tc>
          <w:tcPr>
            <w:tcW w:w="3122" w:type="dxa"/>
          </w:tcPr>
          <w:p w14:paraId="2E1C282E" w14:textId="77777777" w:rsidR="00037975" w:rsidRDefault="00501B73">
            <w:pPr>
              <w:pStyle w:val="TableParagraph"/>
              <w:spacing w:before="66"/>
              <w:ind w:left="243" w:right="95"/>
              <w:jc w:val="both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Para el siguiente mes </w:t>
            </w:r>
            <w:proofErr w:type="gramStart"/>
            <w:r>
              <w:rPr>
                <w:rFonts w:ascii="Arial"/>
                <w:spacing w:val="-3"/>
                <w:sz w:val="20"/>
              </w:rPr>
              <w:t xml:space="preserve">se  </w:t>
            </w:r>
            <w:r>
              <w:rPr>
                <w:rFonts w:ascii="Arial"/>
                <w:sz w:val="20"/>
              </w:rPr>
              <w:t>busca</w:t>
            </w:r>
            <w:proofErr w:type="gramEnd"/>
            <w:r>
              <w:rPr>
                <w:rFonts w:ascii="Arial"/>
                <w:sz w:val="20"/>
              </w:rPr>
              <w:t xml:space="preserve"> un mecanismo para retroalimentar pero sin conectividad.</w:t>
            </w:r>
          </w:p>
          <w:p w14:paraId="093E267C" w14:textId="77777777" w:rsidR="00037975" w:rsidRDefault="00501B73">
            <w:pPr>
              <w:pStyle w:val="TableParagraph"/>
              <w:spacing w:before="70"/>
              <w:ind w:left="243" w:right="95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Para el siguiente mes la docente </w:t>
            </w:r>
            <w:proofErr w:type="gramStart"/>
            <w:r>
              <w:rPr>
                <w:rFonts w:ascii="Arial" w:hAnsi="Arial"/>
                <w:sz w:val="20"/>
              </w:rPr>
              <w:t>se  compromete</w:t>
            </w:r>
            <w:proofErr w:type="gramEnd"/>
            <w:r>
              <w:rPr>
                <w:rFonts w:ascii="Arial" w:hAnsi="Arial"/>
                <w:sz w:val="20"/>
              </w:rPr>
              <w:t xml:space="preserve"> realizar actividades de contención emocional con sus estudia</w:t>
            </w:r>
            <w:r>
              <w:rPr>
                <w:rFonts w:ascii="Arial" w:hAnsi="Arial"/>
                <w:sz w:val="20"/>
              </w:rPr>
              <w:t>ntes y con las familias.</w:t>
            </w:r>
          </w:p>
        </w:tc>
      </w:tr>
    </w:tbl>
    <w:p w14:paraId="184A0161" w14:textId="77777777" w:rsidR="00037975" w:rsidRDefault="00037975">
      <w:pPr>
        <w:pStyle w:val="Textoindependiente"/>
        <w:spacing w:before="9"/>
        <w:rPr>
          <w:sz w:val="19"/>
        </w:rPr>
      </w:pPr>
    </w:p>
    <w:p w14:paraId="6A23AD91" w14:textId="77777777" w:rsidR="00037975" w:rsidRDefault="00501B73">
      <w:pPr>
        <w:ind w:left="784"/>
        <w:rPr>
          <w:sz w:val="20"/>
        </w:rPr>
      </w:pPr>
      <w:r>
        <w:rPr>
          <w:sz w:val="20"/>
        </w:rPr>
        <w:t>Es todo cuando tengo que informar a usted;</w:t>
      </w:r>
    </w:p>
    <w:p w14:paraId="75C690E1" w14:textId="77777777" w:rsidR="00037975" w:rsidRDefault="00037975">
      <w:pPr>
        <w:pStyle w:val="Textoindependiente"/>
        <w:rPr>
          <w:sz w:val="20"/>
        </w:rPr>
      </w:pPr>
    </w:p>
    <w:p w14:paraId="5DB0F595" w14:textId="77777777" w:rsidR="00037975" w:rsidRDefault="00037975">
      <w:pPr>
        <w:pStyle w:val="Textoindependiente"/>
        <w:rPr>
          <w:sz w:val="20"/>
        </w:rPr>
      </w:pPr>
    </w:p>
    <w:p w14:paraId="68CA3A0E" w14:textId="77777777" w:rsidR="00037975" w:rsidRDefault="00501B73">
      <w:pPr>
        <w:pStyle w:val="Textoindependiente"/>
        <w:rPr>
          <w:sz w:val="14"/>
        </w:rPr>
      </w:pPr>
      <w:r>
        <w:pict w14:anchorId="42A36C59">
          <v:shape id="_x0000_s1026" style="position:absolute;margin-left:245.6pt;margin-top:10.9pt;width:189.25pt;height:.1pt;z-index:-251655680;mso-wrap-distance-left:0;mso-wrap-distance-right:0;mso-position-horizontal-relative:page" coordorigin="4912,218" coordsize="3785,0" path="m4912,218r3785,e" filled="f" strokeweight=".23092mm">
            <v:path arrowok="t"/>
            <w10:wrap type="topAndBottom" anchorx="page"/>
          </v:shape>
        </w:pict>
      </w:r>
    </w:p>
    <w:p w14:paraId="6ED3345C" w14:textId="77777777" w:rsidR="00A56C57" w:rsidRDefault="00A56C57">
      <w:pPr>
        <w:spacing w:before="1"/>
        <w:ind w:left="5168" w:right="4593" w:firstLine="235"/>
        <w:rPr>
          <w:sz w:val="20"/>
        </w:rPr>
      </w:pPr>
    </w:p>
    <w:p w14:paraId="04FDBD6A" w14:textId="33F8E76E" w:rsidR="00037975" w:rsidRDefault="00501B73">
      <w:pPr>
        <w:spacing w:before="1"/>
        <w:ind w:left="5168" w:right="4593" w:firstLine="235"/>
        <w:rPr>
          <w:sz w:val="20"/>
        </w:rPr>
      </w:pPr>
      <w:r>
        <w:rPr>
          <w:sz w:val="20"/>
        </w:rPr>
        <w:t>Docente DNI 19675102</w:t>
      </w:r>
    </w:p>
    <w:sectPr w:rsidR="00037975">
      <w:pgSz w:w="12240" w:h="15840"/>
      <w:pgMar w:top="1320" w:right="240" w:bottom="280" w:left="1060" w:header="43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4A256" w14:textId="77777777" w:rsidR="00501B73" w:rsidRDefault="00501B73">
      <w:r>
        <w:separator/>
      </w:r>
    </w:p>
  </w:endnote>
  <w:endnote w:type="continuationSeparator" w:id="0">
    <w:p w14:paraId="08057A32" w14:textId="77777777" w:rsidR="00501B73" w:rsidRDefault="00501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eXGyreAdventor">
    <w:altName w:val="Calibri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rlito">
    <w:altName w:val="Calibri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22118" w14:textId="77777777" w:rsidR="00501B73" w:rsidRDefault="00501B73">
      <w:r>
        <w:separator/>
      </w:r>
    </w:p>
  </w:footnote>
  <w:footnote w:type="continuationSeparator" w:id="0">
    <w:p w14:paraId="70B8FC51" w14:textId="77777777" w:rsidR="00501B73" w:rsidRDefault="00501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B7706" w14:textId="77777777" w:rsidR="00037975" w:rsidRDefault="00501B73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299072" behindDoc="1" locked="0" layoutInCell="1" allowOverlap="1" wp14:anchorId="45486AF0" wp14:editId="063B4432">
          <wp:simplePos x="0" y="0"/>
          <wp:positionH relativeFrom="page">
            <wp:posOffset>6048984</wp:posOffset>
          </wp:positionH>
          <wp:positionV relativeFrom="page">
            <wp:posOffset>278765</wp:posOffset>
          </wp:positionV>
          <wp:extent cx="1407832" cy="34290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07832" cy="342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B6B3C"/>
    <w:multiLevelType w:val="multilevel"/>
    <w:tmpl w:val="37EA5B08"/>
    <w:lvl w:ilvl="0">
      <w:start w:val="2"/>
      <w:numFmt w:val="decimal"/>
      <w:lvlText w:val="%1"/>
      <w:lvlJc w:val="left"/>
      <w:pPr>
        <w:ind w:left="436" w:hanging="332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36" w:hanging="332"/>
        <w:jc w:val="left"/>
      </w:pPr>
      <w:rPr>
        <w:rFonts w:ascii="TeXGyreAdventor" w:eastAsia="TeXGyreAdventor" w:hAnsi="TeXGyreAdventor" w:cs="TeXGyreAdventor" w:hint="default"/>
        <w:spacing w:val="-3"/>
        <w:w w:val="100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1380" w:hanging="332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850" w:hanging="33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320" w:hanging="33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791" w:hanging="33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261" w:hanging="33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3731" w:hanging="33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4201" w:hanging="332"/>
      </w:pPr>
      <w:rPr>
        <w:rFonts w:hint="default"/>
        <w:lang w:val="es-ES" w:eastAsia="en-US" w:bidi="ar-SA"/>
      </w:rPr>
    </w:lvl>
  </w:abstractNum>
  <w:abstractNum w:abstractNumId="1" w15:restartNumberingAfterBreak="0">
    <w:nsid w:val="1C592876"/>
    <w:multiLevelType w:val="hybridMultilevel"/>
    <w:tmpl w:val="D14846D8"/>
    <w:lvl w:ilvl="0" w:tplc="3132C09A">
      <w:numFmt w:val="bullet"/>
      <w:lvlText w:val=""/>
      <w:lvlJc w:val="left"/>
      <w:pPr>
        <w:ind w:left="421" w:hanging="284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6F8A6BD6">
      <w:numFmt w:val="bullet"/>
      <w:lvlText w:val=""/>
      <w:lvlJc w:val="left"/>
      <w:pPr>
        <w:ind w:left="1142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58A8B0BA">
      <w:numFmt w:val="bullet"/>
      <w:lvlText w:val="•"/>
      <w:lvlJc w:val="left"/>
      <w:pPr>
        <w:ind w:left="1938" w:hanging="360"/>
      </w:pPr>
      <w:rPr>
        <w:rFonts w:hint="default"/>
        <w:lang w:val="es-ES" w:eastAsia="en-US" w:bidi="ar-SA"/>
      </w:rPr>
    </w:lvl>
    <w:lvl w:ilvl="3" w:tplc="5B4C0362">
      <w:numFmt w:val="bullet"/>
      <w:lvlText w:val="•"/>
      <w:lvlJc w:val="left"/>
      <w:pPr>
        <w:ind w:left="2736" w:hanging="360"/>
      </w:pPr>
      <w:rPr>
        <w:rFonts w:hint="default"/>
        <w:lang w:val="es-ES" w:eastAsia="en-US" w:bidi="ar-SA"/>
      </w:rPr>
    </w:lvl>
    <w:lvl w:ilvl="4" w:tplc="394449BE">
      <w:numFmt w:val="bullet"/>
      <w:lvlText w:val="•"/>
      <w:lvlJc w:val="left"/>
      <w:pPr>
        <w:ind w:left="3534" w:hanging="360"/>
      </w:pPr>
      <w:rPr>
        <w:rFonts w:hint="default"/>
        <w:lang w:val="es-ES" w:eastAsia="en-US" w:bidi="ar-SA"/>
      </w:rPr>
    </w:lvl>
    <w:lvl w:ilvl="5" w:tplc="5D74A7DC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6" w:tplc="1340F9E0">
      <w:numFmt w:val="bullet"/>
      <w:lvlText w:val="•"/>
      <w:lvlJc w:val="left"/>
      <w:pPr>
        <w:ind w:left="5130" w:hanging="360"/>
      </w:pPr>
      <w:rPr>
        <w:rFonts w:hint="default"/>
        <w:lang w:val="es-ES" w:eastAsia="en-US" w:bidi="ar-SA"/>
      </w:rPr>
    </w:lvl>
    <w:lvl w:ilvl="7" w:tplc="98F80D2C">
      <w:numFmt w:val="bullet"/>
      <w:lvlText w:val="•"/>
      <w:lvlJc w:val="left"/>
      <w:pPr>
        <w:ind w:left="5928" w:hanging="360"/>
      </w:pPr>
      <w:rPr>
        <w:rFonts w:hint="default"/>
        <w:lang w:val="es-ES" w:eastAsia="en-US" w:bidi="ar-SA"/>
      </w:rPr>
    </w:lvl>
    <w:lvl w:ilvl="8" w:tplc="BAB8C44E">
      <w:numFmt w:val="bullet"/>
      <w:lvlText w:val="•"/>
      <w:lvlJc w:val="left"/>
      <w:pPr>
        <w:ind w:left="672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21DF1A73"/>
    <w:multiLevelType w:val="hybridMultilevel"/>
    <w:tmpl w:val="AC6C52A0"/>
    <w:lvl w:ilvl="0" w:tplc="1B2A9A4A">
      <w:start w:val="2"/>
      <w:numFmt w:val="upperRoman"/>
      <w:lvlText w:val="%1."/>
      <w:lvlJc w:val="left"/>
      <w:pPr>
        <w:ind w:left="777" w:hanging="513"/>
        <w:jc w:val="left"/>
      </w:pPr>
      <w:rPr>
        <w:rFonts w:hint="default"/>
        <w:spacing w:val="0"/>
        <w:w w:val="100"/>
        <w:lang w:val="es-ES" w:eastAsia="en-US" w:bidi="ar-SA"/>
      </w:rPr>
    </w:lvl>
    <w:lvl w:ilvl="1" w:tplc="B43C01E2">
      <w:numFmt w:val="bullet"/>
      <w:lvlText w:val="•"/>
      <w:lvlJc w:val="left"/>
      <w:pPr>
        <w:ind w:left="1796" w:hanging="513"/>
      </w:pPr>
      <w:rPr>
        <w:rFonts w:hint="default"/>
        <w:lang w:val="es-ES" w:eastAsia="en-US" w:bidi="ar-SA"/>
      </w:rPr>
    </w:lvl>
    <w:lvl w:ilvl="2" w:tplc="A07400EE">
      <w:numFmt w:val="bullet"/>
      <w:lvlText w:val="•"/>
      <w:lvlJc w:val="left"/>
      <w:pPr>
        <w:ind w:left="2812" w:hanging="513"/>
      </w:pPr>
      <w:rPr>
        <w:rFonts w:hint="default"/>
        <w:lang w:val="es-ES" w:eastAsia="en-US" w:bidi="ar-SA"/>
      </w:rPr>
    </w:lvl>
    <w:lvl w:ilvl="3" w:tplc="E3188DF2">
      <w:numFmt w:val="bullet"/>
      <w:lvlText w:val="•"/>
      <w:lvlJc w:val="left"/>
      <w:pPr>
        <w:ind w:left="3828" w:hanging="513"/>
      </w:pPr>
      <w:rPr>
        <w:rFonts w:hint="default"/>
        <w:lang w:val="es-ES" w:eastAsia="en-US" w:bidi="ar-SA"/>
      </w:rPr>
    </w:lvl>
    <w:lvl w:ilvl="4" w:tplc="14485412">
      <w:numFmt w:val="bullet"/>
      <w:lvlText w:val="•"/>
      <w:lvlJc w:val="left"/>
      <w:pPr>
        <w:ind w:left="4844" w:hanging="513"/>
      </w:pPr>
      <w:rPr>
        <w:rFonts w:hint="default"/>
        <w:lang w:val="es-ES" w:eastAsia="en-US" w:bidi="ar-SA"/>
      </w:rPr>
    </w:lvl>
    <w:lvl w:ilvl="5" w:tplc="9BDA6AB2">
      <w:numFmt w:val="bullet"/>
      <w:lvlText w:val="•"/>
      <w:lvlJc w:val="left"/>
      <w:pPr>
        <w:ind w:left="5860" w:hanging="513"/>
      </w:pPr>
      <w:rPr>
        <w:rFonts w:hint="default"/>
        <w:lang w:val="es-ES" w:eastAsia="en-US" w:bidi="ar-SA"/>
      </w:rPr>
    </w:lvl>
    <w:lvl w:ilvl="6" w:tplc="A6B265AC">
      <w:numFmt w:val="bullet"/>
      <w:lvlText w:val="•"/>
      <w:lvlJc w:val="left"/>
      <w:pPr>
        <w:ind w:left="6876" w:hanging="513"/>
      </w:pPr>
      <w:rPr>
        <w:rFonts w:hint="default"/>
        <w:lang w:val="es-ES" w:eastAsia="en-US" w:bidi="ar-SA"/>
      </w:rPr>
    </w:lvl>
    <w:lvl w:ilvl="7" w:tplc="0D582A12">
      <w:numFmt w:val="bullet"/>
      <w:lvlText w:val="•"/>
      <w:lvlJc w:val="left"/>
      <w:pPr>
        <w:ind w:left="7892" w:hanging="513"/>
      </w:pPr>
      <w:rPr>
        <w:rFonts w:hint="default"/>
        <w:lang w:val="es-ES" w:eastAsia="en-US" w:bidi="ar-SA"/>
      </w:rPr>
    </w:lvl>
    <w:lvl w:ilvl="8" w:tplc="7E5064E2">
      <w:numFmt w:val="bullet"/>
      <w:lvlText w:val="•"/>
      <w:lvlJc w:val="left"/>
      <w:pPr>
        <w:ind w:left="8908" w:hanging="513"/>
      </w:pPr>
      <w:rPr>
        <w:rFonts w:hint="default"/>
        <w:lang w:val="es-ES" w:eastAsia="en-US" w:bidi="ar-SA"/>
      </w:rPr>
    </w:lvl>
  </w:abstractNum>
  <w:abstractNum w:abstractNumId="3" w15:restartNumberingAfterBreak="0">
    <w:nsid w:val="2B482274"/>
    <w:multiLevelType w:val="multilevel"/>
    <w:tmpl w:val="E7AAFFEC"/>
    <w:lvl w:ilvl="0">
      <w:start w:val="3"/>
      <w:numFmt w:val="decimal"/>
      <w:lvlText w:val="%1"/>
      <w:lvlJc w:val="left"/>
      <w:pPr>
        <w:ind w:left="436" w:hanging="332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36" w:hanging="332"/>
        <w:jc w:val="left"/>
      </w:pPr>
      <w:rPr>
        <w:rFonts w:ascii="TeXGyreAdventor" w:eastAsia="TeXGyreAdventor" w:hAnsi="TeXGyreAdventor" w:cs="TeXGyreAdventor" w:hint="default"/>
        <w:spacing w:val="-3"/>
        <w:w w:val="100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1380" w:hanging="332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850" w:hanging="33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320" w:hanging="33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791" w:hanging="33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261" w:hanging="33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3731" w:hanging="33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4201" w:hanging="332"/>
      </w:pPr>
      <w:rPr>
        <w:rFonts w:hint="default"/>
        <w:lang w:val="es-ES" w:eastAsia="en-US" w:bidi="ar-SA"/>
      </w:rPr>
    </w:lvl>
  </w:abstractNum>
  <w:abstractNum w:abstractNumId="4" w15:restartNumberingAfterBreak="0">
    <w:nsid w:val="310B2B1B"/>
    <w:multiLevelType w:val="hybridMultilevel"/>
    <w:tmpl w:val="E6AC0838"/>
    <w:lvl w:ilvl="0" w:tplc="8BF838D0">
      <w:numFmt w:val="bullet"/>
      <w:lvlText w:val=""/>
      <w:lvlJc w:val="left"/>
      <w:pPr>
        <w:ind w:left="421" w:hanging="284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E8581174">
      <w:numFmt w:val="bullet"/>
      <w:lvlText w:val=""/>
      <w:lvlJc w:val="left"/>
      <w:pPr>
        <w:ind w:left="859" w:hanging="361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DCA654DC">
      <w:numFmt w:val="bullet"/>
      <w:lvlText w:val="•"/>
      <w:lvlJc w:val="left"/>
      <w:pPr>
        <w:ind w:left="1689" w:hanging="361"/>
      </w:pPr>
      <w:rPr>
        <w:rFonts w:hint="default"/>
        <w:lang w:val="es-ES" w:eastAsia="en-US" w:bidi="ar-SA"/>
      </w:rPr>
    </w:lvl>
    <w:lvl w:ilvl="3" w:tplc="0C3E0726">
      <w:numFmt w:val="bullet"/>
      <w:lvlText w:val="•"/>
      <w:lvlJc w:val="left"/>
      <w:pPr>
        <w:ind w:left="2518" w:hanging="361"/>
      </w:pPr>
      <w:rPr>
        <w:rFonts w:hint="default"/>
        <w:lang w:val="es-ES" w:eastAsia="en-US" w:bidi="ar-SA"/>
      </w:rPr>
    </w:lvl>
    <w:lvl w:ilvl="4" w:tplc="B50E68F6">
      <w:numFmt w:val="bullet"/>
      <w:lvlText w:val="•"/>
      <w:lvlJc w:val="left"/>
      <w:pPr>
        <w:ind w:left="3347" w:hanging="361"/>
      </w:pPr>
      <w:rPr>
        <w:rFonts w:hint="default"/>
        <w:lang w:val="es-ES" w:eastAsia="en-US" w:bidi="ar-SA"/>
      </w:rPr>
    </w:lvl>
    <w:lvl w:ilvl="5" w:tplc="4410A824">
      <w:numFmt w:val="bullet"/>
      <w:lvlText w:val="•"/>
      <w:lvlJc w:val="left"/>
      <w:pPr>
        <w:ind w:left="4176" w:hanging="361"/>
      </w:pPr>
      <w:rPr>
        <w:rFonts w:hint="default"/>
        <w:lang w:val="es-ES" w:eastAsia="en-US" w:bidi="ar-SA"/>
      </w:rPr>
    </w:lvl>
    <w:lvl w:ilvl="6" w:tplc="16785476">
      <w:numFmt w:val="bullet"/>
      <w:lvlText w:val="•"/>
      <w:lvlJc w:val="left"/>
      <w:pPr>
        <w:ind w:left="5005" w:hanging="361"/>
      </w:pPr>
      <w:rPr>
        <w:rFonts w:hint="default"/>
        <w:lang w:val="es-ES" w:eastAsia="en-US" w:bidi="ar-SA"/>
      </w:rPr>
    </w:lvl>
    <w:lvl w:ilvl="7" w:tplc="9114330A">
      <w:numFmt w:val="bullet"/>
      <w:lvlText w:val="•"/>
      <w:lvlJc w:val="left"/>
      <w:pPr>
        <w:ind w:left="5834" w:hanging="361"/>
      </w:pPr>
      <w:rPr>
        <w:rFonts w:hint="default"/>
        <w:lang w:val="es-ES" w:eastAsia="en-US" w:bidi="ar-SA"/>
      </w:rPr>
    </w:lvl>
    <w:lvl w:ilvl="8" w:tplc="660411D6">
      <w:numFmt w:val="bullet"/>
      <w:lvlText w:val="•"/>
      <w:lvlJc w:val="left"/>
      <w:pPr>
        <w:ind w:left="6663" w:hanging="361"/>
      </w:pPr>
      <w:rPr>
        <w:rFonts w:hint="default"/>
        <w:lang w:val="es-ES" w:eastAsia="en-US" w:bidi="ar-SA"/>
      </w:rPr>
    </w:lvl>
  </w:abstractNum>
  <w:abstractNum w:abstractNumId="5" w15:restartNumberingAfterBreak="0">
    <w:nsid w:val="34236789"/>
    <w:multiLevelType w:val="hybridMultilevel"/>
    <w:tmpl w:val="7CDA424E"/>
    <w:lvl w:ilvl="0" w:tplc="08029E0A">
      <w:numFmt w:val="bullet"/>
      <w:lvlText w:val=""/>
      <w:lvlJc w:val="left"/>
      <w:pPr>
        <w:ind w:left="421" w:hanging="284"/>
      </w:pPr>
      <w:rPr>
        <w:rFonts w:ascii="Wingdings" w:eastAsia="Wingdings" w:hAnsi="Wingdings" w:cs="Wingdings" w:hint="default"/>
        <w:w w:val="100"/>
        <w:sz w:val="20"/>
        <w:szCs w:val="20"/>
        <w:lang w:val="es-ES" w:eastAsia="en-US" w:bidi="ar-SA"/>
      </w:rPr>
    </w:lvl>
    <w:lvl w:ilvl="1" w:tplc="88A00C5E">
      <w:numFmt w:val="bullet"/>
      <w:lvlText w:val="•"/>
      <w:lvlJc w:val="left"/>
      <w:pPr>
        <w:ind w:left="1210" w:hanging="284"/>
      </w:pPr>
      <w:rPr>
        <w:rFonts w:hint="default"/>
        <w:lang w:val="es-ES" w:eastAsia="en-US" w:bidi="ar-SA"/>
      </w:rPr>
    </w:lvl>
    <w:lvl w:ilvl="2" w:tplc="F15025A6">
      <w:numFmt w:val="bullet"/>
      <w:lvlText w:val="•"/>
      <w:lvlJc w:val="left"/>
      <w:pPr>
        <w:ind w:left="2000" w:hanging="284"/>
      </w:pPr>
      <w:rPr>
        <w:rFonts w:hint="default"/>
        <w:lang w:val="es-ES" w:eastAsia="en-US" w:bidi="ar-SA"/>
      </w:rPr>
    </w:lvl>
    <w:lvl w:ilvl="3" w:tplc="A9ACA7A2">
      <w:numFmt w:val="bullet"/>
      <w:lvlText w:val="•"/>
      <w:lvlJc w:val="left"/>
      <w:pPr>
        <w:ind w:left="2790" w:hanging="284"/>
      </w:pPr>
      <w:rPr>
        <w:rFonts w:hint="default"/>
        <w:lang w:val="es-ES" w:eastAsia="en-US" w:bidi="ar-SA"/>
      </w:rPr>
    </w:lvl>
    <w:lvl w:ilvl="4" w:tplc="7A28EF50">
      <w:numFmt w:val="bullet"/>
      <w:lvlText w:val="•"/>
      <w:lvlJc w:val="left"/>
      <w:pPr>
        <w:ind w:left="3580" w:hanging="284"/>
      </w:pPr>
      <w:rPr>
        <w:rFonts w:hint="default"/>
        <w:lang w:val="es-ES" w:eastAsia="en-US" w:bidi="ar-SA"/>
      </w:rPr>
    </w:lvl>
    <w:lvl w:ilvl="5" w:tplc="6C989EC2">
      <w:numFmt w:val="bullet"/>
      <w:lvlText w:val="•"/>
      <w:lvlJc w:val="left"/>
      <w:pPr>
        <w:ind w:left="4371" w:hanging="284"/>
      </w:pPr>
      <w:rPr>
        <w:rFonts w:hint="default"/>
        <w:lang w:val="es-ES" w:eastAsia="en-US" w:bidi="ar-SA"/>
      </w:rPr>
    </w:lvl>
    <w:lvl w:ilvl="6" w:tplc="25FEF8D6">
      <w:numFmt w:val="bullet"/>
      <w:lvlText w:val="•"/>
      <w:lvlJc w:val="left"/>
      <w:pPr>
        <w:ind w:left="5161" w:hanging="284"/>
      </w:pPr>
      <w:rPr>
        <w:rFonts w:hint="default"/>
        <w:lang w:val="es-ES" w:eastAsia="en-US" w:bidi="ar-SA"/>
      </w:rPr>
    </w:lvl>
    <w:lvl w:ilvl="7" w:tplc="BA1EB790">
      <w:numFmt w:val="bullet"/>
      <w:lvlText w:val="•"/>
      <w:lvlJc w:val="left"/>
      <w:pPr>
        <w:ind w:left="5951" w:hanging="284"/>
      </w:pPr>
      <w:rPr>
        <w:rFonts w:hint="default"/>
        <w:lang w:val="es-ES" w:eastAsia="en-US" w:bidi="ar-SA"/>
      </w:rPr>
    </w:lvl>
    <w:lvl w:ilvl="8" w:tplc="851E2F5E">
      <w:numFmt w:val="bullet"/>
      <w:lvlText w:val="•"/>
      <w:lvlJc w:val="left"/>
      <w:pPr>
        <w:ind w:left="6741" w:hanging="284"/>
      </w:pPr>
      <w:rPr>
        <w:rFonts w:hint="default"/>
        <w:lang w:val="es-ES" w:eastAsia="en-US" w:bidi="ar-SA"/>
      </w:rPr>
    </w:lvl>
  </w:abstractNum>
  <w:abstractNum w:abstractNumId="6" w15:restartNumberingAfterBreak="0">
    <w:nsid w:val="51F03923"/>
    <w:multiLevelType w:val="hybridMultilevel"/>
    <w:tmpl w:val="57E68010"/>
    <w:lvl w:ilvl="0" w:tplc="52085A42">
      <w:numFmt w:val="bullet"/>
      <w:lvlText w:val=""/>
      <w:lvlJc w:val="left"/>
      <w:pPr>
        <w:ind w:left="421" w:hanging="284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0668222E">
      <w:numFmt w:val="bullet"/>
      <w:lvlText w:val=""/>
      <w:lvlJc w:val="left"/>
      <w:pPr>
        <w:ind w:left="859" w:hanging="361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8242A0E8">
      <w:numFmt w:val="bullet"/>
      <w:lvlText w:val="•"/>
      <w:lvlJc w:val="left"/>
      <w:pPr>
        <w:ind w:left="1689" w:hanging="361"/>
      </w:pPr>
      <w:rPr>
        <w:rFonts w:hint="default"/>
        <w:lang w:val="es-ES" w:eastAsia="en-US" w:bidi="ar-SA"/>
      </w:rPr>
    </w:lvl>
    <w:lvl w:ilvl="3" w:tplc="69E4DD18">
      <w:numFmt w:val="bullet"/>
      <w:lvlText w:val="•"/>
      <w:lvlJc w:val="left"/>
      <w:pPr>
        <w:ind w:left="2518" w:hanging="361"/>
      </w:pPr>
      <w:rPr>
        <w:rFonts w:hint="default"/>
        <w:lang w:val="es-ES" w:eastAsia="en-US" w:bidi="ar-SA"/>
      </w:rPr>
    </w:lvl>
    <w:lvl w:ilvl="4" w:tplc="9076A5AC">
      <w:numFmt w:val="bullet"/>
      <w:lvlText w:val="•"/>
      <w:lvlJc w:val="left"/>
      <w:pPr>
        <w:ind w:left="3347" w:hanging="361"/>
      </w:pPr>
      <w:rPr>
        <w:rFonts w:hint="default"/>
        <w:lang w:val="es-ES" w:eastAsia="en-US" w:bidi="ar-SA"/>
      </w:rPr>
    </w:lvl>
    <w:lvl w:ilvl="5" w:tplc="57B6653E">
      <w:numFmt w:val="bullet"/>
      <w:lvlText w:val="•"/>
      <w:lvlJc w:val="left"/>
      <w:pPr>
        <w:ind w:left="4176" w:hanging="361"/>
      </w:pPr>
      <w:rPr>
        <w:rFonts w:hint="default"/>
        <w:lang w:val="es-ES" w:eastAsia="en-US" w:bidi="ar-SA"/>
      </w:rPr>
    </w:lvl>
    <w:lvl w:ilvl="6" w:tplc="5CC2F7E0">
      <w:numFmt w:val="bullet"/>
      <w:lvlText w:val="•"/>
      <w:lvlJc w:val="left"/>
      <w:pPr>
        <w:ind w:left="5005" w:hanging="361"/>
      </w:pPr>
      <w:rPr>
        <w:rFonts w:hint="default"/>
        <w:lang w:val="es-ES" w:eastAsia="en-US" w:bidi="ar-SA"/>
      </w:rPr>
    </w:lvl>
    <w:lvl w:ilvl="7" w:tplc="E2A8DB26">
      <w:numFmt w:val="bullet"/>
      <w:lvlText w:val="•"/>
      <w:lvlJc w:val="left"/>
      <w:pPr>
        <w:ind w:left="5834" w:hanging="361"/>
      </w:pPr>
      <w:rPr>
        <w:rFonts w:hint="default"/>
        <w:lang w:val="es-ES" w:eastAsia="en-US" w:bidi="ar-SA"/>
      </w:rPr>
    </w:lvl>
    <w:lvl w:ilvl="8" w:tplc="BB9274AC">
      <w:numFmt w:val="bullet"/>
      <w:lvlText w:val="•"/>
      <w:lvlJc w:val="left"/>
      <w:pPr>
        <w:ind w:left="6663" w:hanging="361"/>
      </w:pPr>
      <w:rPr>
        <w:rFonts w:hint="default"/>
        <w:lang w:val="es-ES" w:eastAsia="en-US" w:bidi="ar-SA"/>
      </w:rPr>
    </w:lvl>
  </w:abstractNum>
  <w:abstractNum w:abstractNumId="7" w15:restartNumberingAfterBreak="0">
    <w:nsid w:val="575C1CEE"/>
    <w:multiLevelType w:val="hybridMultilevel"/>
    <w:tmpl w:val="171CD36A"/>
    <w:lvl w:ilvl="0" w:tplc="18E6AE5E">
      <w:numFmt w:val="bullet"/>
      <w:lvlText w:val=""/>
      <w:lvlJc w:val="left"/>
      <w:pPr>
        <w:ind w:left="421" w:hanging="284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F19C8526">
      <w:numFmt w:val="bullet"/>
      <w:lvlText w:val="•"/>
      <w:lvlJc w:val="left"/>
      <w:pPr>
        <w:ind w:left="1210" w:hanging="284"/>
      </w:pPr>
      <w:rPr>
        <w:rFonts w:hint="default"/>
        <w:lang w:val="es-ES" w:eastAsia="en-US" w:bidi="ar-SA"/>
      </w:rPr>
    </w:lvl>
    <w:lvl w:ilvl="2" w:tplc="6F60522C">
      <w:numFmt w:val="bullet"/>
      <w:lvlText w:val="•"/>
      <w:lvlJc w:val="left"/>
      <w:pPr>
        <w:ind w:left="2000" w:hanging="284"/>
      </w:pPr>
      <w:rPr>
        <w:rFonts w:hint="default"/>
        <w:lang w:val="es-ES" w:eastAsia="en-US" w:bidi="ar-SA"/>
      </w:rPr>
    </w:lvl>
    <w:lvl w:ilvl="3" w:tplc="DF02DDDE">
      <w:numFmt w:val="bullet"/>
      <w:lvlText w:val="•"/>
      <w:lvlJc w:val="left"/>
      <w:pPr>
        <w:ind w:left="2790" w:hanging="284"/>
      </w:pPr>
      <w:rPr>
        <w:rFonts w:hint="default"/>
        <w:lang w:val="es-ES" w:eastAsia="en-US" w:bidi="ar-SA"/>
      </w:rPr>
    </w:lvl>
    <w:lvl w:ilvl="4" w:tplc="1410EE86">
      <w:numFmt w:val="bullet"/>
      <w:lvlText w:val="•"/>
      <w:lvlJc w:val="left"/>
      <w:pPr>
        <w:ind w:left="3580" w:hanging="284"/>
      </w:pPr>
      <w:rPr>
        <w:rFonts w:hint="default"/>
        <w:lang w:val="es-ES" w:eastAsia="en-US" w:bidi="ar-SA"/>
      </w:rPr>
    </w:lvl>
    <w:lvl w:ilvl="5" w:tplc="37E474A4">
      <w:numFmt w:val="bullet"/>
      <w:lvlText w:val="•"/>
      <w:lvlJc w:val="left"/>
      <w:pPr>
        <w:ind w:left="4371" w:hanging="284"/>
      </w:pPr>
      <w:rPr>
        <w:rFonts w:hint="default"/>
        <w:lang w:val="es-ES" w:eastAsia="en-US" w:bidi="ar-SA"/>
      </w:rPr>
    </w:lvl>
    <w:lvl w:ilvl="6" w:tplc="46825C0A">
      <w:numFmt w:val="bullet"/>
      <w:lvlText w:val="•"/>
      <w:lvlJc w:val="left"/>
      <w:pPr>
        <w:ind w:left="5161" w:hanging="284"/>
      </w:pPr>
      <w:rPr>
        <w:rFonts w:hint="default"/>
        <w:lang w:val="es-ES" w:eastAsia="en-US" w:bidi="ar-SA"/>
      </w:rPr>
    </w:lvl>
    <w:lvl w:ilvl="7" w:tplc="5F84BB9E">
      <w:numFmt w:val="bullet"/>
      <w:lvlText w:val="•"/>
      <w:lvlJc w:val="left"/>
      <w:pPr>
        <w:ind w:left="5951" w:hanging="284"/>
      </w:pPr>
      <w:rPr>
        <w:rFonts w:hint="default"/>
        <w:lang w:val="es-ES" w:eastAsia="en-US" w:bidi="ar-SA"/>
      </w:rPr>
    </w:lvl>
    <w:lvl w:ilvl="8" w:tplc="1F2C508A">
      <w:numFmt w:val="bullet"/>
      <w:lvlText w:val="•"/>
      <w:lvlJc w:val="left"/>
      <w:pPr>
        <w:ind w:left="6741" w:hanging="284"/>
      </w:pPr>
      <w:rPr>
        <w:rFonts w:hint="default"/>
        <w:lang w:val="es-ES" w:eastAsia="en-US" w:bidi="ar-SA"/>
      </w:rPr>
    </w:lvl>
  </w:abstractNum>
  <w:abstractNum w:abstractNumId="8" w15:restartNumberingAfterBreak="0">
    <w:nsid w:val="57923A65"/>
    <w:multiLevelType w:val="multilevel"/>
    <w:tmpl w:val="E25211D8"/>
    <w:lvl w:ilvl="0">
      <w:start w:val="3"/>
      <w:numFmt w:val="decimal"/>
      <w:lvlText w:val="%1"/>
      <w:lvlJc w:val="left"/>
      <w:pPr>
        <w:ind w:left="105" w:hanging="332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05" w:hanging="332"/>
        <w:jc w:val="left"/>
      </w:pPr>
      <w:rPr>
        <w:rFonts w:ascii="TeXGyreAdventor" w:eastAsia="TeXGyreAdventor" w:hAnsi="TeXGyreAdventor" w:cs="TeXGyreAdventor" w:hint="default"/>
        <w:spacing w:val="-3"/>
        <w:w w:val="100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1108" w:hanging="332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612" w:hanging="33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116" w:hanging="33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621" w:hanging="33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125" w:hanging="33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3629" w:hanging="33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4133" w:hanging="332"/>
      </w:pPr>
      <w:rPr>
        <w:rFonts w:hint="default"/>
        <w:lang w:val="es-ES" w:eastAsia="en-US" w:bidi="ar-SA"/>
      </w:rPr>
    </w:lvl>
  </w:abstractNum>
  <w:abstractNum w:abstractNumId="9" w15:restartNumberingAfterBreak="0">
    <w:nsid w:val="61D56430"/>
    <w:multiLevelType w:val="hybridMultilevel"/>
    <w:tmpl w:val="933CCFE0"/>
    <w:lvl w:ilvl="0" w:tplc="7A50B618">
      <w:numFmt w:val="bullet"/>
      <w:lvlText w:val=""/>
      <w:lvlJc w:val="left"/>
      <w:pPr>
        <w:ind w:left="421" w:hanging="284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3D6E02A2">
      <w:numFmt w:val="bullet"/>
      <w:lvlText w:val=""/>
      <w:lvlJc w:val="left"/>
      <w:pPr>
        <w:ind w:left="825" w:hanging="361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690C5CC0">
      <w:numFmt w:val="bullet"/>
      <w:lvlText w:val="•"/>
      <w:lvlJc w:val="left"/>
      <w:pPr>
        <w:ind w:left="1653" w:hanging="361"/>
      </w:pPr>
      <w:rPr>
        <w:rFonts w:hint="default"/>
        <w:lang w:val="es-ES" w:eastAsia="en-US" w:bidi="ar-SA"/>
      </w:rPr>
    </w:lvl>
    <w:lvl w:ilvl="3" w:tplc="A7AE5A90">
      <w:numFmt w:val="bullet"/>
      <w:lvlText w:val="•"/>
      <w:lvlJc w:val="left"/>
      <w:pPr>
        <w:ind w:left="2487" w:hanging="361"/>
      </w:pPr>
      <w:rPr>
        <w:rFonts w:hint="default"/>
        <w:lang w:val="es-ES" w:eastAsia="en-US" w:bidi="ar-SA"/>
      </w:rPr>
    </w:lvl>
    <w:lvl w:ilvl="4" w:tplc="A24483B2">
      <w:numFmt w:val="bullet"/>
      <w:lvlText w:val="•"/>
      <w:lvlJc w:val="left"/>
      <w:pPr>
        <w:ind w:left="3320" w:hanging="361"/>
      </w:pPr>
      <w:rPr>
        <w:rFonts w:hint="default"/>
        <w:lang w:val="es-ES" w:eastAsia="en-US" w:bidi="ar-SA"/>
      </w:rPr>
    </w:lvl>
    <w:lvl w:ilvl="5" w:tplc="C938074A">
      <w:numFmt w:val="bullet"/>
      <w:lvlText w:val="•"/>
      <w:lvlJc w:val="left"/>
      <w:pPr>
        <w:ind w:left="4154" w:hanging="361"/>
      </w:pPr>
      <w:rPr>
        <w:rFonts w:hint="default"/>
        <w:lang w:val="es-ES" w:eastAsia="en-US" w:bidi="ar-SA"/>
      </w:rPr>
    </w:lvl>
    <w:lvl w:ilvl="6" w:tplc="DA3EF64E">
      <w:numFmt w:val="bullet"/>
      <w:lvlText w:val="•"/>
      <w:lvlJc w:val="left"/>
      <w:pPr>
        <w:ind w:left="4987" w:hanging="361"/>
      </w:pPr>
      <w:rPr>
        <w:rFonts w:hint="default"/>
        <w:lang w:val="es-ES" w:eastAsia="en-US" w:bidi="ar-SA"/>
      </w:rPr>
    </w:lvl>
    <w:lvl w:ilvl="7" w:tplc="9CDC3FCA">
      <w:numFmt w:val="bullet"/>
      <w:lvlText w:val="•"/>
      <w:lvlJc w:val="left"/>
      <w:pPr>
        <w:ind w:left="5821" w:hanging="361"/>
      </w:pPr>
      <w:rPr>
        <w:rFonts w:hint="default"/>
        <w:lang w:val="es-ES" w:eastAsia="en-US" w:bidi="ar-SA"/>
      </w:rPr>
    </w:lvl>
    <w:lvl w:ilvl="8" w:tplc="ABE0378E">
      <w:numFmt w:val="bullet"/>
      <w:lvlText w:val="•"/>
      <w:lvlJc w:val="left"/>
      <w:pPr>
        <w:ind w:left="6654" w:hanging="361"/>
      </w:pPr>
      <w:rPr>
        <w:rFonts w:hint="default"/>
        <w:lang w:val="es-ES" w:eastAsia="en-US" w:bidi="ar-SA"/>
      </w:rPr>
    </w:lvl>
  </w:abstractNum>
  <w:abstractNum w:abstractNumId="10" w15:restartNumberingAfterBreak="0">
    <w:nsid w:val="6A923F1A"/>
    <w:multiLevelType w:val="multilevel"/>
    <w:tmpl w:val="2E4A49E0"/>
    <w:lvl w:ilvl="0">
      <w:start w:val="2"/>
      <w:numFmt w:val="decimal"/>
      <w:lvlText w:val="%1"/>
      <w:lvlJc w:val="left"/>
      <w:pPr>
        <w:ind w:left="436" w:hanging="332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36" w:hanging="332"/>
        <w:jc w:val="left"/>
      </w:pPr>
      <w:rPr>
        <w:rFonts w:ascii="TeXGyreAdventor" w:eastAsia="TeXGyreAdventor" w:hAnsi="TeXGyreAdventor" w:cs="TeXGyreAdventor" w:hint="default"/>
        <w:spacing w:val="-3"/>
        <w:w w:val="100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1380" w:hanging="332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850" w:hanging="33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320" w:hanging="33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791" w:hanging="33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261" w:hanging="33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3731" w:hanging="33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4201" w:hanging="332"/>
      </w:pPr>
      <w:rPr>
        <w:rFonts w:hint="default"/>
        <w:lang w:val="es-ES" w:eastAsia="en-US" w:bidi="ar-SA"/>
      </w:rPr>
    </w:lvl>
  </w:abstractNum>
  <w:abstractNum w:abstractNumId="11" w15:restartNumberingAfterBreak="0">
    <w:nsid w:val="6BA73E1A"/>
    <w:multiLevelType w:val="hybridMultilevel"/>
    <w:tmpl w:val="4376868A"/>
    <w:lvl w:ilvl="0" w:tplc="F5A680FA">
      <w:numFmt w:val="bullet"/>
      <w:lvlText w:val=""/>
      <w:lvlJc w:val="left"/>
      <w:pPr>
        <w:ind w:left="421" w:hanging="284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6270B82E">
      <w:numFmt w:val="bullet"/>
      <w:lvlText w:val=""/>
      <w:lvlJc w:val="left"/>
      <w:pPr>
        <w:ind w:left="859" w:hanging="361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59847012">
      <w:numFmt w:val="bullet"/>
      <w:lvlText w:val="•"/>
      <w:lvlJc w:val="left"/>
      <w:pPr>
        <w:ind w:left="1689" w:hanging="361"/>
      </w:pPr>
      <w:rPr>
        <w:rFonts w:hint="default"/>
        <w:lang w:val="es-ES" w:eastAsia="en-US" w:bidi="ar-SA"/>
      </w:rPr>
    </w:lvl>
    <w:lvl w:ilvl="3" w:tplc="FA7E7EB2">
      <w:numFmt w:val="bullet"/>
      <w:lvlText w:val="•"/>
      <w:lvlJc w:val="left"/>
      <w:pPr>
        <w:ind w:left="2518" w:hanging="361"/>
      </w:pPr>
      <w:rPr>
        <w:rFonts w:hint="default"/>
        <w:lang w:val="es-ES" w:eastAsia="en-US" w:bidi="ar-SA"/>
      </w:rPr>
    </w:lvl>
    <w:lvl w:ilvl="4" w:tplc="02CE06CC">
      <w:numFmt w:val="bullet"/>
      <w:lvlText w:val="•"/>
      <w:lvlJc w:val="left"/>
      <w:pPr>
        <w:ind w:left="3347" w:hanging="361"/>
      </w:pPr>
      <w:rPr>
        <w:rFonts w:hint="default"/>
        <w:lang w:val="es-ES" w:eastAsia="en-US" w:bidi="ar-SA"/>
      </w:rPr>
    </w:lvl>
    <w:lvl w:ilvl="5" w:tplc="3088326C">
      <w:numFmt w:val="bullet"/>
      <w:lvlText w:val="•"/>
      <w:lvlJc w:val="left"/>
      <w:pPr>
        <w:ind w:left="4176" w:hanging="361"/>
      </w:pPr>
      <w:rPr>
        <w:rFonts w:hint="default"/>
        <w:lang w:val="es-ES" w:eastAsia="en-US" w:bidi="ar-SA"/>
      </w:rPr>
    </w:lvl>
    <w:lvl w:ilvl="6" w:tplc="AD0C2CC8">
      <w:numFmt w:val="bullet"/>
      <w:lvlText w:val="•"/>
      <w:lvlJc w:val="left"/>
      <w:pPr>
        <w:ind w:left="5005" w:hanging="361"/>
      </w:pPr>
      <w:rPr>
        <w:rFonts w:hint="default"/>
        <w:lang w:val="es-ES" w:eastAsia="en-US" w:bidi="ar-SA"/>
      </w:rPr>
    </w:lvl>
    <w:lvl w:ilvl="7" w:tplc="45F42FBE">
      <w:numFmt w:val="bullet"/>
      <w:lvlText w:val="•"/>
      <w:lvlJc w:val="left"/>
      <w:pPr>
        <w:ind w:left="5834" w:hanging="361"/>
      </w:pPr>
      <w:rPr>
        <w:rFonts w:hint="default"/>
        <w:lang w:val="es-ES" w:eastAsia="en-US" w:bidi="ar-SA"/>
      </w:rPr>
    </w:lvl>
    <w:lvl w:ilvl="8" w:tplc="F752BBC2">
      <w:numFmt w:val="bullet"/>
      <w:lvlText w:val="•"/>
      <w:lvlJc w:val="left"/>
      <w:pPr>
        <w:ind w:left="6663" w:hanging="361"/>
      </w:pPr>
      <w:rPr>
        <w:rFonts w:hint="default"/>
        <w:lang w:val="es-ES" w:eastAsia="en-US" w:bidi="ar-SA"/>
      </w:rPr>
    </w:lvl>
  </w:abstractNum>
  <w:abstractNum w:abstractNumId="12" w15:restartNumberingAfterBreak="0">
    <w:nsid w:val="7D2B30C4"/>
    <w:multiLevelType w:val="multilevel"/>
    <w:tmpl w:val="207EC510"/>
    <w:lvl w:ilvl="0">
      <w:start w:val="1"/>
      <w:numFmt w:val="decimal"/>
      <w:lvlText w:val="%1"/>
      <w:lvlJc w:val="left"/>
      <w:pPr>
        <w:ind w:left="436" w:hanging="332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36" w:hanging="332"/>
        <w:jc w:val="left"/>
      </w:pPr>
      <w:rPr>
        <w:rFonts w:ascii="TeXGyreAdventor" w:eastAsia="TeXGyreAdventor" w:hAnsi="TeXGyreAdventor" w:cs="TeXGyreAdventor" w:hint="default"/>
        <w:spacing w:val="-3"/>
        <w:w w:val="100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1380" w:hanging="332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850" w:hanging="33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320" w:hanging="33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791" w:hanging="33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261" w:hanging="33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3731" w:hanging="33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4201" w:hanging="332"/>
      </w:pPr>
      <w:rPr>
        <w:rFonts w:hint="default"/>
        <w:lang w:val="es-ES" w:eastAsia="en-US" w:bidi="ar-SA"/>
      </w:r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9"/>
  </w:num>
  <w:num w:numId="5">
    <w:abstractNumId w:val="7"/>
  </w:num>
  <w:num w:numId="6">
    <w:abstractNumId w:val="1"/>
  </w:num>
  <w:num w:numId="7">
    <w:abstractNumId w:val="5"/>
  </w:num>
  <w:num w:numId="8">
    <w:abstractNumId w:val="8"/>
  </w:num>
  <w:num w:numId="9">
    <w:abstractNumId w:val="0"/>
  </w:num>
  <w:num w:numId="10">
    <w:abstractNumId w:val="12"/>
  </w:num>
  <w:num w:numId="11">
    <w:abstractNumId w:val="3"/>
  </w:num>
  <w:num w:numId="12">
    <w:abstractNumId w:val="1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7975"/>
    <w:rsid w:val="00037975"/>
    <w:rsid w:val="00501B73"/>
    <w:rsid w:val="00A56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51780205"/>
  <w15:docId w15:val="{1D9791F3-398F-48F6-B621-2E4B4A8BB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rlito" w:eastAsia="Carlito" w:hAnsi="Carlito" w:cs="Carlito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88"/>
      <w:ind w:left="295" w:right="311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rrafodelista">
    <w:name w:val="List Paragraph"/>
    <w:basedOn w:val="Normal"/>
    <w:uiPriority w:val="1"/>
    <w:qFormat/>
    <w:pPr>
      <w:ind w:left="217" w:hanging="61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ei1970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2062</Words>
  <Characters>11346</Characters>
  <Application>Microsoft Office Word</Application>
  <DocSecurity>0</DocSecurity>
  <Lines>94</Lines>
  <Paragraphs>26</Paragraphs>
  <ScaleCrop>false</ScaleCrop>
  <Company/>
  <LinksUpToDate>false</LinksUpToDate>
  <CharactersWithSpaces>13382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July BB</dc:creator>
  <cp:lastModifiedBy>miguel contreras vilcas</cp:lastModifiedBy>
  <cp:revision>2</cp:revision>
  <dcterms:created xsi:type="dcterms:W3CDTF">2021-06-27T19:23:00Z</dcterms:created>
  <dcterms:modified xsi:type="dcterms:W3CDTF">2021-06-27T19:26:00Z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2021-06-27T00:00:00Z</vt:filetime>
  </property>
</Properties>
</file>